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A6" w:rsidRPr="00EF7BA6" w:rsidRDefault="00EF7BA6" w:rsidP="00EF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7BA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АДМИНИСТРАЦИЯ ДОНСКОГО СЕЛЬСКОГО ПОСЕЛЕНИЯ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7BA6" w:rsidRPr="00EF7BA6" w:rsidRDefault="00EF7BA6" w:rsidP="00EF7B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F7BA6">
        <w:rPr>
          <w:rFonts w:ascii="Times New Roman" w:hAnsi="Times New Roman" w:cs="Times New Roman"/>
          <w:sz w:val="28"/>
          <w:szCs w:val="28"/>
        </w:rPr>
        <w:t xml:space="preserve">.11.2020  </w:t>
      </w:r>
      <w:r w:rsidRPr="00EF7BA6">
        <w:rPr>
          <w:rFonts w:ascii="Times New Roman" w:hAnsi="Times New Roman" w:cs="Times New Roman"/>
          <w:sz w:val="28"/>
          <w:szCs w:val="28"/>
        </w:rPr>
        <w:tab/>
      </w:r>
      <w:r w:rsidRPr="00EF7B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123</w:t>
      </w:r>
      <w:r w:rsidRPr="00EF7BA6">
        <w:rPr>
          <w:rFonts w:ascii="Times New Roman" w:hAnsi="Times New Roman" w:cs="Times New Roman"/>
          <w:sz w:val="28"/>
          <w:szCs w:val="28"/>
        </w:rPr>
        <w:t xml:space="preserve">                                    х.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</w:p>
    <w:p w:rsidR="00EF7BA6" w:rsidRPr="00EF7BA6" w:rsidRDefault="00EF7BA6" w:rsidP="00EF7B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DB1" w:rsidRPr="004338AB" w:rsidRDefault="008A5DB1" w:rsidP="00EF7BA6">
      <w:pPr>
        <w:keepNext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70C0" w:rsidRDefault="000D27A8" w:rsidP="004338A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сообщения муниципальными служащими муниципального образования «</w:t>
      </w:r>
      <w:r w:rsidR="00EF7BA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</w:t>
      </w:r>
      <w:r w:rsidR="00A04EF7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ское</w:t>
      </w: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27A8" w:rsidRPr="004338AB" w:rsidRDefault="000D27A8" w:rsidP="0043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DB1" w:rsidRPr="004338AB" w:rsidRDefault="008A5DB1" w:rsidP="004338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38AB">
        <w:rPr>
          <w:sz w:val="28"/>
          <w:szCs w:val="28"/>
        </w:rPr>
        <w:t xml:space="preserve">В соответствии с Гражданским </w:t>
      </w:r>
      <w:hyperlink r:id="rId6" w:history="1">
        <w:r w:rsidRPr="004338AB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4338AB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25 декабря 2008 года № 273-ФЗ «О противодействии коррупции»</w:t>
      </w:r>
      <w:r w:rsidRPr="004338AB">
        <w:rPr>
          <w:sz w:val="28"/>
          <w:szCs w:val="28"/>
        </w:rPr>
        <w:t>, постановлением Правительства Российской Федерации от 9 января 2014 года № 10 «О порядке сообщения отдельными категориями лиц о получении подарка в связи с в связи с протокольными мероприятиями, служебными</w:t>
      </w:r>
      <w:proofErr w:type="gramEnd"/>
      <w:r w:rsidRPr="004338AB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 руководствуясь Уставом муниципального образования </w:t>
      </w:r>
      <w:r w:rsidR="00D267C3">
        <w:rPr>
          <w:sz w:val="28"/>
          <w:szCs w:val="28"/>
        </w:rPr>
        <w:t>«</w:t>
      </w:r>
      <w:r w:rsidR="00EF7BA6">
        <w:rPr>
          <w:sz w:val="28"/>
          <w:szCs w:val="28"/>
        </w:rPr>
        <w:t>Дон</w:t>
      </w:r>
      <w:r w:rsidR="00A04EF7">
        <w:rPr>
          <w:sz w:val="28"/>
          <w:szCs w:val="28"/>
        </w:rPr>
        <w:t>ское</w:t>
      </w:r>
      <w:r w:rsidR="00D267C3">
        <w:rPr>
          <w:sz w:val="28"/>
          <w:szCs w:val="28"/>
        </w:rPr>
        <w:t xml:space="preserve"> сельское</w:t>
      </w:r>
      <w:r w:rsidRPr="004338AB">
        <w:rPr>
          <w:sz w:val="28"/>
          <w:szCs w:val="28"/>
        </w:rPr>
        <w:t xml:space="preserve"> посе</w:t>
      </w:r>
      <w:r w:rsidR="00D267C3">
        <w:rPr>
          <w:sz w:val="28"/>
          <w:szCs w:val="28"/>
        </w:rPr>
        <w:t>ление»</w:t>
      </w:r>
      <w:r w:rsidR="004338AB">
        <w:rPr>
          <w:sz w:val="28"/>
          <w:szCs w:val="28"/>
        </w:rPr>
        <w:t>, А</w:t>
      </w:r>
      <w:r w:rsidRPr="004338AB">
        <w:rPr>
          <w:sz w:val="28"/>
          <w:szCs w:val="28"/>
        </w:rPr>
        <w:t xml:space="preserve">дминистрация </w:t>
      </w:r>
      <w:r w:rsidR="00EF7BA6">
        <w:rPr>
          <w:sz w:val="28"/>
          <w:szCs w:val="28"/>
        </w:rPr>
        <w:t>Дон</w:t>
      </w:r>
      <w:r w:rsidR="00A04EF7">
        <w:rPr>
          <w:sz w:val="28"/>
          <w:szCs w:val="28"/>
        </w:rPr>
        <w:t>ского</w:t>
      </w:r>
      <w:r w:rsidRPr="004338AB">
        <w:rPr>
          <w:sz w:val="28"/>
          <w:szCs w:val="28"/>
        </w:rPr>
        <w:t xml:space="preserve"> сельского поселения </w:t>
      </w:r>
      <w:r w:rsidR="004338AB">
        <w:rPr>
          <w:sz w:val="28"/>
          <w:szCs w:val="28"/>
        </w:rPr>
        <w:t>постановляет:</w:t>
      </w:r>
    </w:p>
    <w:p w:rsidR="008A5DB1" w:rsidRPr="004338AB" w:rsidRDefault="008A5DB1" w:rsidP="004338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D27A8" w:rsidRPr="000D27A8" w:rsidRDefault="000D27A8" w:rsidP="000D27A8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сообщении муниципальными служащими муниципального образования «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ское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N 1.</w:t>
      </w:r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2. Создать комиссию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составе согласно приложению N 2.</w:t>
      </w:r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3. Утвердить Положение о комиссии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</w:t>
      </w:r>
      <w:r w:rsidRPr="000D27A8">
        <w:rPr>
          <w:rFonts w:ascii="Times New Roman" w:hAnsi="Times New Roman" w:cs="Times New Roman"/>
          <w:sz w:val="28"/>
          <w:szCs w:val="28"/>
        </w:rPr>
        <w:lastRenderedPageBreak/>
        <w:t>официальными мероприятиями, участие в которых связано с исполнением ими служебных (должностных) обязанностей, согласно приложению N 3.</w:t>
      </w:r>
    </w:p>
    <w:p w:rsidR="000D27A8" w:rsidRPr="001855FD" w:rsidRDefault="00A04EF7" w:rsidP="000D27A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. 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под подпись с настоящим постановлением в течение 10 дней со дня его принятия.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обнародования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"/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>возложить на ведущего специалиста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Pr="000D27A8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D27A8" w:rsidRDefault="00EF7BA6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9E5F6D"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М.О. Осляка</w:t>
      </w:r>
    </w:p>
    <w:p w:rsidR="009E5F6D" w:rsidRPr="000D27A8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0D27A8" w:rsidRPr="009E5F6D" w:rsidRDefault="000D27A8" w:rsidP="001855FD">
      <w:pPr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D27A8" w:rsidRPr="000D27A8" w:rsidRDefault="000D27A8" w:rsidP="009E5F6D">
      <w:pPr>
        <w:suppressAutoHyphens/>
        <w:autoSpaceDN/>
        <w:adjustRightInd/>
        <w:ind w:firstLine="0"/>
        <w:rPr>
          <w:b/>
          <w:sz w:val="20"/>
          <w:szCs w:val="20"/>
          <w:lang w:eastAsia="zh-C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1855FD" w:rsidRPr="001855FD" w:rsidRDefault="00EF7BA6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55FD" w:rsidRPr="001855FD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27.11.2020 № 123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ПОЛОЖЕНИЕ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муниципальную 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9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10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 2007 года   № 25-ФЗ «О муниципальной службе в Российской Федерации».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Положение определяет процедуру сообщения о получении подарков главой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лицами, замещающими муниципальные должности, муниципальными служащими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—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 (выкупа) и зачислении средств от его реализации.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—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(должностных) обязанностей в случаях, установленных федеральными</w:t>
      </w:r>
      <w:proofErr w:type="gramEnd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и (или) завершения мероприятий, указанных в пункте 2 настоящего Положения (прибытия лиц, замещающих муниципальные должности, муниципальных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служащих на место прохождения муниципальной службы) уполномоченному лицу.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5. Уведомление подлежит регистрации в журнале регистрации уведомлений (Приложение № 2 к настоящему Положению), который должен быть прошит и пронумерован, скреплен печатью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6. Подарок, полученный муниципальным служащим, стоимость которого подтверждается прилагаемыми к нему документами и не превышает 3-х тыс. рублей, не подлежит передаче им в уполномоченный орган.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в администрацию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для принятия его на хранение по акту приема-передачи (Приложение № 3 к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>настоящему Положению) не позднее 5 рабочих дней со дня регистрации уведомления в соответствующем журнале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10. Акт приема-передачи составляется в 3-х экземплярах, один из которых возвращается лицу, сдавшему подарок, другой экземпляр остается у уполномоченного лица, третий экземпляр направляется в отдел экономики и финансов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перечня прилагаемых к ней документов (технический паспорт, гарантийный талон, инструкция по эксплуатации и другие документы). Хранение подарков осуществляется в условиях, соответствующих санитарно-эпидемиологическим правилам (нормативам) и обеспечивающим их сохранность, а также сохранение эксплуатационных характеристик.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в том числе с привлечением при необходимости комиссии или коллегиального органа.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Оценка стоимости подарка, предусмотренная настоящим пунктом данного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В этом случае, если стоимость подарка не превышает 3-х тыс. рублей, он возвращается сдавшему его лицу по акту приема-передачи.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В случае отказа от сданного подарка, стоимость которого была неизвестна, а по результатам оценки составила менее 3-х тыс. рублей, данный подарок подлежит включению в реестр муниципального имущества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в администрацию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соответствующее заявление (Приложение № 4 к настоящему Положению) не позднее 2-х месяцев со дня сдачи подарка.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lastRenderedPageBreak/>
        <w:t>В случае если в отношении подарка, изготовленного из драгоценных металлов и (или) драгоценных камней, от лиц, замещающих муниципальную должность, муниципальных служащих, не поступило их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принятию к бухгалтерскому учету, оценке и передаче уполномоченному структурному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подразделению администрации в порядке, установленном настоящим Положением.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а также подарка, указанного в </w:t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. 4 пункта 11 настоящего Положения, в реестр муниципального имущества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Положения, может использоваться органами местного самоуправления по заявлению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17. В случае нецелесообразности использования подарка,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18. Реализация подарка осуществляется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уполномоченным структурным подразделением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Пришедший в негодность подарок подлежит уничтожению.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бюджета Орловского района в порядке, установленном бюджетным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br/>
        <w:t>Приложение № 1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 xml:space="preserve"> Уведомление о получении подарка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         (дата получения)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626"/>
        <w:gridCol w:w="1849"/>
        <w:gridCol w:w="2305"/>
      </w:tblGrid>
      <w:tr w:rsidR="001855FD" w:rsidRPr="001855FD" w:rsidTr="009538AA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итого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приложение: ____________________________________________ на _____ листах.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(наименование документа)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представившее уведомление _________ 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855FD">
        <w:rPr>
          <w:rFonts w:ascii="Times New Roman" w:hAnsi="Times New Roman" w:cs="Times New Roman"/>
        </w:rPr>
        <w:t>(подпись) (расшифровка подписи)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принявшее уведомление _________ ____________________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(подпись) (расшифровка подписи)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администрации </w:t>
      </w:r>
    </w:p>
    <w:p w:rsidR="001855FD" w:rsidRPr="001855FD" w:rsidRDefault="00EF7BA6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263"/>
        <w:gridCol w:w="1507"/>
        <w:gridCol w:w="1431"/>
        <w:gridCol w:w="1062"/>
        <w:gridCol w:w="1151"/>
        <w:gridCol w:w="1136"/>
        <w:gridCol w:w="1073"/>
      </w:tblGrid>
      <w:tr w:rsidR="001855FD" w:rsidRPr="001855FD" w:rsidTr="009538A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одаряемого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Дата и обстоятельства дарения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Место хранения &lt;**&gt;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предметов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  <w:r w:rsidRPr="001855FD">
        <w:rPr>
          <w:rFonts w:ascii="Times New Roman" w:hAnsi="Times New Roman" w:cs="Times New Roman"/>
          <w:sz w:val="28"/>
          <w:szCs w:val="28"/>
        </w:rPr>
        <w:br/>
        <w:t>(________) ____________________________ страниц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1855FD">
        <w:rPr>
          <w:rFonts w:ascii="Times New Roman" w:hAnsi="Times New Roman" w:cs="Times New Roman"/>
        </w:rPr>
        <w:t>п</w:t>
      </w:r>
      <w:proofErr w:type="gramEnd"/>
      <w:r w:rsidRPr="001855FD">
        <w:rPr>
          <w:rFonts w:ascii="Times New Roman" w:hAnsi="Times New Roman" w:cs="Times New Roman"/>
        </w:rPr>
        <w:t>рописью)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___________________________________ ___________ 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(должность уполномоченного лица)                 (подпись)                               (Ф.И.О.)</w:t>
      </w:r>
      <w:r w:rsidRPr="001855FD">
        <w:rPr>
          <w:rFonts w:ascii="Times New Roman" w:hAnsi="Times New Roman" w:cs="Times New Roman"/>
        </w:rPr>
        <w:br/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.</w:t>
      </w:r>
      <w:r w:rsidRPr="001855FD">
        <w:rPr>
          <w:rFonts w:ascii="Times New Roman" w:hAnsi="Times New Roman" w:cs="Times New Roman"/>
          <w:sz w:val="28"/>
          <w:szCs w:val="28"/>
        </w:rPr>
        <w:br/>
        <w:t>«____» ________________ 20___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Pr="001855FD" w:rsidRDefault="00EF7BA6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 xml:space="preserve">должность, муниципальными служащими о получении подарка в связи </w:t>
      </w:r>
      <w:proofErr w:type="gramStart"/>
      <w:r w:rsidRPr="001855FD">
        <w:rPr>
          <w:rFonts w:ascii="Times New Roman" w:hAnsi="Times New Roman" w:cs="Times New Roman"/>
        </w:rPr>
        <w:t>с</w:t>
      </w:r>
      <w:proofErr w:type="gramEnd"/>
      <w:r w:rsidRPr="001855FD">
        <w:rPr>
          <w:rFonts w:ascii="Times New Roman" w:hAnsi="Times New Roman" w:cs="Times New Roman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Акт приема-передачи на ответственное хранение подарка, полученного лицом, замещающим муниципальную должность,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«_____» _______________ 20_____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Мы, нижеподписавшиеся, составили настоящий акт о том, что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1855FD">
        <w:rPr>
          <w:rFonts w:ascii="Times New Roman" w:hAnsi="Times New Roman" w:cs="Times New Roman"/>
        </w:rPr>
        <w:t>(наименование должности лица, сдающего подарок, Ф.И.О.)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сдал (принял), а ________________________________________________________,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(Ф.И.О., должность уполномоченного лица, принимающего подарки)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принял (передал) следующи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подарок (подарки):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&lt;**&gt;:</w:t>
      </w:r>
      <w:r w:rsidRPr="001855FD">
        <w:rPr>
          <w:rFonts w:ascii="Times New Roman" w:hAnsi="Times New Roman" w:cs="Times New Roman"/>
          <w:sz w:val="28"/>
          <w:szCs w:val="28"/>
        </w:rPr>
        <w:br/>
        <w:t>1.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2.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3.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Принял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>дал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 Ф.И.О.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 Ф.И.О.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______________________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(подпись)</w:t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  <w:t xml:space="preserve">                      (подпись)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Примечания: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подарков.</w:t>
      </w:r>
      <w:r w:rsidRPr="001855FD">
        <w:rPr>
          <w:rFonts w:ascii="Times New Roman" w:hAnsi="Times New Roman" w:cs="Times New Roman"/>
        </w:rPr>
        <w:br/>
        <w:t>&lt;**&gt; Прилагаются технический паспорт, гарантийный талон, инструкция по эксплуатации и другие документы (при их наличии)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(наименование органа местного самоуправления)</w:t>
      </w:r>
      <w:r w:rsidRPr="001855FD">
        <w:rPr>
          <w:rFonts w:ascii="Times New Roman" w:hAnsi="Times New Roman" w:cs="Times New Roman"/>
          <w:sz w:val="28"/>
          <w:szCs w:val="28"/>
        </w:rPr>
        <w:br/>
        <w:t>от 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ЗАЯВЛЕНИЕ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Руководствуясь пунктом 7 части 3 статьи 12.1 Федерального закона </w:t>
      </w:r>
      <w:hyperlink r:id="rId13" w:history="1"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от</w:t>
        </w:r>
        <w:r w:rsidRPr="001855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25.12.2008 N 273-ФЗ "О противодействии коррупции"</w:t>
        </w:r>
      </w:hyperlink>
      <w:r w:rsidRPr="001855FD">
        <w:rPr>
          <w:rFonts w:ascii="Times New Roman" w:hAnsi="Times New Roman" w:cs="Times New Roman"/>
          <w:sz w:val="28"/>
          <w:szCs w:val="28"/>
        </w:rPr>
        <w:t xml:space="preserve">, информирую о том, что в отношении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мною на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</w:t>
      </w:r>
      <w:proofErr w:type="gramStart"/>
      <w:r w:rsidRPr="001855FD">
        <w:rPr>
          <w:rFonts w:ascii="Times New Roman" w:hAnsi="Times New Roman" w:cs="Times New Roman"/>
        </w:rPr>
        <w:t>известные</w:t>
      </w:r>
      <w:proofErr w:type="gramEnd"/>
      <w:r w:rsidRPr="001855FD">
        <w:rPr>
          <w:rFonts w:ascii="Times New Roman" w:hAnsi="Times New Roman" w:cs="Times New Roman"/>
        </w:rPr>
        <w:t xml:space="preserve"> одаряемому лицу реквизиты дарителя) подарка (подарков):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подарка,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в рублях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&lt;(*)&gt;</w:t>
            </w:r>
            <w:proofErr w:type="gramEnd"/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имею намерение выкупить: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>(с указанием наименования подарка (подарков), которое лицо намерено выкупить)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Подпись _____________Ф.И.О.__________________"___" __________ 20_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Примечание: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&lt;*&gt; Заполняется при наличии документов, подтверждающих стоимость подарка </w:t>
      </w:r>
    </w:p>
    <w:p w:rsidR="001855FD" w:rsidRPr="001855FD" w:rsidRDefault="001855FD" w:rsidP="001855FD">
      <w:pPr>
        <w:rPr>
          <w:rFonts w:ascii="Times New Roman" w:hAnsi="Times New Roman" w:cs="Times New Roman"/>
          <w:sz w:val="28"/>
          <w:szCs w:val="28"/>
        </w:rPr>
      </w:pPr>
    </w:p>
    <w:p w:rsidR="00323C5A" w:rsidRPr="000D27A8" w:rsidRDefault="00323C5A" w:rsidP="008079D4">
      <w:pPr>
        <w:widowControl/>
        <w:ind w:firstLine="0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EF7BA6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EF7BA6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27.11</w:t>
      </w:r>
      <w:r w:rsidR="001855FD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 № 123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  <w:r w:rsidRPr="008079D4">
        <w:rPr>
          <w:rFonts w:ascii="Times New Roman" w:hAnsi="Times New Roman" w:cs="Times New Roman"/>
          <w:b/>
          <w:sz w:val="28"/>
          <w:szCs w:val="28"/>
        </w:rPr>
        <w:br/>
      </w:r>
      <w:r w:rsidRPr="008079D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452"/>
        <w:gridCol w:w="5959"/>
      </w:tblGrid>
      <w:tr w:rsidR="000D27A8" w:rsidRPr="008079D4" w:rsidTr="002D4DA6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Администрации </w:t>
            </w:r>
            <w:r w:rsidR="00EF7BA6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F7BA6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 секретарь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9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Викторовна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BA6" w:rsidRPr="00EF7BA6" w:rsidRDefault="00EF7BA6" w:rsidP="00EF7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6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ВУС</w:t>
            </w:r>
          </w:p>
          <w:p w:rsidR="000D27A8" w:rsidRPr="008079D4" w:rsidRDefault="00EF7BA6" w:rsidP="00EF7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6">
              <w:rPr>
                <w:rFonts w:ascii="Times New Roman" w:hAnsi="Times New Roman" w:cs="Times New Roman"/>
                <w:sz w:val="28"/>
                <w:szCs w:val="28"/>
              </w:rPr>
              <w:t>Администрации Донского сельского поселения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27A8" w:rsidRPr="008079D4" w:rsidRDefault="00EF7BA6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ДСПОР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8079D4" w:rsidRDefault="008079D4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EF7BA6" w:rsidRPr="000D27A8" w:rsidRDefault="00EF7BA6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EF7BA6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8079D4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>27.11</w:t>
      </w: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.2020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123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>Положение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1.1.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r w:rsidR="00EF7BA6">
        <w:rPr>
          <w:rFonts w:ascii="Times New Roman" w:hAnsi="Times New Roman" w:cs="Times New Roman"/>
          <w:bCs/>
          <w:color w:val="000000"/>
          <w:sz w:val="28"/>
          <w:szCs w:val="28"/>
        </w:rPr>
        <w:t>Дон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Комиссия), определяет порядок принятия подарков, лицами, замещающими должности муниципальной службы в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служащие), в связи с протокольными мероприятиями, служебными командировками и другими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1.2. Комиссия в своей деятельности руководствуется </w:t>
      </w:r>
      <w:hyperlink r:id="rId14" w:history="1">
        <w:r w:rsidRPr="008079D4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8079D4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правовыми актами Российской Федерации, законами и иными правовыми актами Ростовской области, муниципальными правовыми актами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и настоящим Положением.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1.3. Основными задачами Комиссии являются: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обеспечение принятия к бухгалтерскому учету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оценка целесообразности использования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для обеспечения деятельности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организация оценки стоимости подарка, полученного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lastRenderedPageBreak/>
        <w:t>2. Порядок формирования и деятельности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2.1. Комиссия состоит из председателя Комиссии, заместителя председателя Комиссии, секретаря 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2.2. Состав Комиссии утверждается постановлением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2.3. Председатель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возглавляет Комиссию и руководит ее деятельностью;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назначает дату и время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созывает заседание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принимает решение о рассмотрении в ходе заседания Комиссии дополнительных материалов;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организует голосование членов Комиссии и определяет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подписывает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распределяет обязанности между членами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2.4. Заместитель председателя Комиссии осуществляет полномочия председателя Комиссии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2.5. Секретарь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организует сбор и подготовку материалов для рассмотрения на заседании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готовит предложения о дате, времени и месте проведения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организует проведение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ведет протоколы заседаний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осуществляет подсчет голосов членов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оформляет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ведет делопроизводство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2.6. Члены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знакомятся с материалами, подготовленными к заседанию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выступают и вносят предложения по рассматриваемым на заседании Комиссии вопросам;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участвуют в голосовании.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2.7. Заседание Комиссии считается правомочным, если на нем присутствует не менее половины ее членов.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2.8. Заседание Комиссии проводится в присутствии лица, получившего подарок и направившего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в кадровую службу с приложением документов, подтверждающих стоимость подарка (при их наличии).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Муниципальный служащий заблаговременно уведомляются о проведении заседания Комиссии, а также о повторном заседании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На заседании Комиссии может присутствовать уполномоченный представитель муниципального служащего.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t xml:space="preserve">     При наличии письменного уведомления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 случае неявки муниципального служащего или его представителя на заседание Комиссии при отсутствии его письменного уведомления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3. Порядок принятия решений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3.1. Все члены Комиссии при принятии решения обладают равными правами.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3.2.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3.3. При равенстве голосов решающим является голос председателя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3.4. Решение Комиссии оформляется протоколом, который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3.5. В протоколе заседания Комиссии указываются: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дата заседания Комиссии, фамилии, имена, отчества членов Комиссии и других лиц, присутствующих на заседании;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формулировка каждого из рассматриваемых на заседании Комиссии вопросов;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фамилии, имена, отчества выступивших на заседании лиц и краткое изложение их выступлений;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решение и обоснование его принятия;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другая необходимая информация.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3.6. Комиссия принимает следующие решения: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 установлении стоимости подарка, полученного муниципальным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 принятии к бухгалтерскому учету подарка, стоимость которого превышает 3000 (три тысячи) рублей, в порядке, установленном законодательством Российской Федерации, с последующим включением в реестр муниципального имущества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 целесообразности (нецелесообразности) использования подарка для обеспечения деятельности Администрации </w:t>
      </w:r>
      <w:r w:rsidR="00EF7BA6">
        <w:rPr>
          <w:rFonts w:ascii="Times New Roman" w:hAnsi="Times New Roman" w:cs="Times New Roman"/>
          <w:sz w:val="28"/>
          <w:szCs w:val="28"/>
        </w:rPr>
        <w:t>Дон</w:t>
      </w:r>
      <w:r w:rsidR="00A04EF7">
        <w:rPr>
          <w:rFonts w:ascii="Times New Roman" w:hAnsi="Times New Roman" w:cs="Times New Roman"/>
          <w:sz w:val="28"/>
          <w:szCs w:val="28"/>
        </w:rPr>
        <w:t>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3.7. Член Комиссии, выразивший несогласие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F7BA6" w:rsidRDefault="00EF7BA6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lastRenderedPageBreak/>
        <w:t>4. Заключительные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4.1. Член Комиссии не может принимать участие в заседании Комиссии в случаях:</w:t>
      </w:r>
    </w:p>
    <w:p w:rsidR="00EF375D" w:rsidRDefault="000D27A8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1F2397" w:rsidRDefault="00EF375D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7A8" w:rsidRPr="008079D4">
        <w:rPr>
          <w:rFonts w:ascii="Times New Roman" w:hAnsi="Times New Roman" w:cs="Times New Roman"/>
          <w:sz w:val="28"/>
          <w:szCs w:val="28"/>
        </w:rPr>
        <w:t>б) получения им подарка и рассмотрения вопроса в отношении полученного подарка на заседании Комиссии</w:t>
      </w: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P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</w:p>
    <w:p w:rsidR="001F2397" w:rsidRDefault="001F2397" w:rsidP="001F239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F2397" w:rsidSect="004338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E56"/>
    <w:multiLevelType w:val="hybridMultilevel"/>
    <w:tmpl w:val="7506F5F8"/>
    <w:lvl w:ilvl="0" w:tplc="44F2569E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DB1"/>
    <w:rsid w:val="00003D22"/>
    <w:rsid w:val="00055224"/>
    <w:rsid w:val="000D27A8"/>
    <w:rsid w:val="001143DD"/>
    <w:rsid w:val="001855FD"/>
    <w:rsid w:val="001F2397"/>
    <w:rsid w:val="00323C5A"/>
    <w:rsid w:val="00404832"/>
    <w:rsid w:val="004338AB"/>
    <w:rsid w:val="00575458"/>
    <w:rsid w:val="006170C0"/>
    <w:rsid w:val="00654565"/>
    <w:rsid w:val="0074595E"/>
    <w:rsid w:val="00775FC1"/>
    <w:rsid w:val="008079D4"/>
    <w:rsid w:val="008A5DB1"/>
    <w:rsid w:val="009011ED"/>
    <w:rsid w:val="009E5F6D"/>
    <w:rsid w:val="00A04EF7"/>
    <w:rsid w:val="00AE2CA3"/>
    <w:rsid w:val="00B71ED6"/>
    <w:rsid w:val="00BC7F41"/>
    <w:rsid w:val="00D267C3"/>
    <w:rsid w:val="00EF375D"/>
    <w:rsid w:val="00E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621BBC404951AA49C89F794C7856F818F7F6DB5E62C93EF80D958298E20q9G" TargetMode="External"/><Relationship Id="rId13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3621BBC404951AA49C89F794C7856F818F7F62BBE32C93EF80D958298E20q9G" TargetMode="External"/><Relationship Id="rId12" Type="http://schemas.openxmlformats.org/officeDocument/2006/relationships/hyperlink" Target="http://offline/ref=3621BBC404951AA49C89F794C7856F818F7F62BBE32C93EF80D958298E20q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ffline/ref=3621BBC404951AA49C89F794C7856F818F7F68B5E12393EF80D958298E20q9G" TargetMode="External"/><Relationship Id="rId11" Type="http://schemas.openxmlformats.org/officeDocument/2006/relationships/hyperlink" Target="http://offline/ref=3621BBC404951AA49C89F794C7856F818F7F6DB5E62C93EF80D958298E20q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ffline/ref=3621BBC404951AA49C89F794C7856F818F7F68B5E12393EF80D958298E20q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621BBC404951AA49C89F794C7856F818C726CB9EF73C4EDD18C5622qCG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Донская</cp:lastModifiedBy>
  <cp:revision>12</cp:revision>
  <cp:lastPrinted>2020-10-28T06:51:00Z</cp:lastPrinted>
  <dcterms:created xsi:type="dcterms:W3CDTF">2020-10-24T13:15:00Z</dcterms:created>
  <dcterms:modified xsi:type="dcterms:W3CDTF">2020-11-30T06:29:00Z</dcterms:modified>
</cp:coreProperties>
</file>