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54" w:rsidRPr="00C87EB4" w:rsidRDefault="00932554" w:rsidP="009E7189">
      <w:pPr>
        <w:keepNext/>
        <w:suppressAutoHyphens/>
        <w:spacing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32554" w:rsidRDefault="00932554" w:rsidP="009E7189">
      <w:pPr>
        <w:keepNext/>
        <w:suppressAutoHyphens/>
        <w:spacing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69BA" w:rsidRPr="00C87EB4" w:rsidRDefault="00BD69BA" w:rsidP="009E7189">
      <w:pPr>
        <w:keepNext/>
        <w:suppressAutoHyphens/>
        <w:spacing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932554" w:rsidRPr="00C87EB4" w:rsidRDefault="00932554" w:rsidP="009E7189">
      <w:pPr>
        <w:keepNext/>
        <w:suppressAutoHyphens/>
        <w:spacing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9E7189">
      <w:pPr>
        <w:keepNext/>
        <w:suppressAutoHyphens/>
        <w:spacing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A326B2">
        <w:rPr>
          <w:rFonts w:eastAsia="Lucida Sans Unicode"/>
          <w:bCs/>
          <w:kern w:val="2"/>
          <w:sz w:val="28"/>
          <w:szCs w:val="28"/>
          <w:lang w:eastAsia="hi-IN" w:bidi="hi-IN"/>
        </w:rPr>
        <w:t>ДОН</w:t>
      </w: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СКОЕ СЕЛЬСКОЕ ПОСЕЛЕНИЕ»</w:t>
      </w:r>
    </w:p>
    <w:p w:rsidR="00932554" w:rsidRDefault="00932554" w:rsidP="009E7189">
      <w:pPr>
        <w:keepNext/>
        <w:suppressAutoHyphens/>
        <w:spacing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A326B2">
        <w:rPr>
          <w:rFonts w:eastAsia="Lucida Sans Unicode"/>
          <w:bCs/>
          <w:kern w:val="2"/>
          <w:sz w:val="28"/>
          <w:szCs w:val="28"/>
          <w:lang w:eastAsia="hi-IN" w:bidi="hi-IN"/>
        </w:rPr>
        <w:t>ДОН</w:t>
      </w: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СКОГО СЕЛЬСКОГО ПОСЕЛЕНИЯ</w:t>
      </w:r>
    </w:p>
    <w:p w:rsidR="009E7189" w:rsidRPr="00C87EB4" w:rsidRDefault="009E7189" w:rsidP="00C02B59">
      <w:pPr>
        <w:keepNext/>
        <w:suppressAutoHyphens/>
        <w:spacing w:before="24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932554" w:rsidRPr="00C87EB4" w:rsidRDefault="000242F1" w:rsidP="00C02B59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7F3175" w:rsidRDefault="007F3175" w:rsidP="00C02B59">
      <w:pPr>
        <w:jc w:val="center"/>
        <w:rPr>
          <w:sz w:val="28"/>
          <w:szCs w:val="28"/>
        </w:rPr>
      </w:pPr>
    </w:p>
    <w:p w:rsidR="00BD69BA" w:rsidRDefault="007F3175" w:rsidP="00C02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D2ED4">
        <w:rPr>
          <w:sz w:val="28"/>
          <w:szCs w:val="28"/>
        </w:rPr>
        <w:t>115</w:t>
      </w:r>
    </w:p>
    <w:p w:rsidR="006C5D63" w:rsidRDefault="006C5D63" w:rsidP="00D8729F">
      <w:pPr>
        <w:rPr>
          <w:sz w:val="28"/>
          <w:szCs w:val="28"/>
        </w:rPr>
      </w:pPr>
    </w:p>
    <w:p w:rsidR="00305FD6" w:rsidRDefault="00FD2ED4" w:rsidP="00D8729F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F27D5E">
        <w:rPr>
          <w:sz w:val="28"/>
          <w:szCs w:val="28"/>
        </w:rPr>
        <w:t>0</w:t>
      </w:r>
      <w:r w:rsidR="00A326B2">
        <w:rPr>
          <w:sz w:val="28"/>
          <w:szCs w:val="28"/>
        </w:rPr>
        <w:t>6</w:t>
      </w:r>
      <w:r w:rsidR="00270DAF">
        <w:rPr>
          <w:sz w:val="28"/>
          <w:szCs w:val="28"/>
        </w:rPr>
        <w:t>.202</w:t>
      </w:r>
      <w:r w:rsidR="00A326B2">
        <w:rPr>
          <w:sz w:val="28"/>
          <w:szCs w:val="28"/>
        </w:rPr>
        <w:t>5</w:t>
      </w:r>
      <w:r w:rsidR="0084440A" w:rsidRPr="00D038F1">
        <w:rPr>
          <w:sz w:val="28"/>
          <w:szCs w:val="28"/>
        </w:rPr>
        <w:t xml:space="preserve"> </w:t>
      </w:r>
      <w:r w:rsidR="00D8729F" w:rsidRPr="00D038F1">
        <w:rPr>
          <w:sz w:val="28"/>
          <w:szCs w:val="28"/>
        </w:rPr>
        <w:t xml:space="preserve">                                   </w:t>
      </w:r>
      <w:r w:rsidR="005E79CD" w:rsidRPr="00D038F1">
        <w:rPr>
          <w:sz w:val="28"/>
          <w:szCs w:val="28"/>
        </w:rPr>
        <w:t xml:space="preserve">   </w:t>
      </w:r>
      <w:r w:rsidR="00D8729F" w:rsidRPr="00D038F1">
        <w:rPr>
          <w:sz w:val="28"/>
          <w:szCs w:val="28"/>
        </w:rPr>
        <w:t xml:space="preserve"> </w:t>
      </w:r>
      <w:r w:rsidR="00D038F1" w:rsidRPr="00D038F1">
        <w:rPr>
          <w:sz w:val="28"/>
          <w:szCs w:val="28"/>
        </w:rPr>
        <w:t xml:space="preserve">                 </w:t>
      </w:r>
      <w:r w:rsidR="009C58AB" w:rsidRPr="00D038F1">
        <w:rPr>
          <w:sz w:val="28"/>
          <w:szCs w:val="28"/>
        </w:rPr>
        <w:t xml:space="preserve"> </w:t>
      </w:r>
      <w:r w:rsidR="005E79CD" w:rsidRPr="00D038F1">
        <w:rPr>
          <w:sz w:val="28"/>
          <w:szCs w:val="28"/>
        </w:rPr>
        <w:t xml:space="preserve">              </w:t>
      </w:r>
      <w:r w:rsidR="00C02B59" w:rsidRPr="00D038F1">
        <w:rPr>
          <w:sz w:val="28"/>
          <w:szCs w:val="28"/>
        </w:rPr>
        <w:t xml:space="preserve">       </w:t>
      </w:r>
      <w:r w:rsidR="005E79CD" w:rsidRPr="00D038F1">
        <w:rPr>
          <w:sz w:val="28"/>
          <w:szCs w:val="28"/>
        </w:rPr>
        <w:t xml:space="preserve">   </w:t>
      </w:r>
      <w:r w:rsidR="00A326B2">
        <w:rPr>
          <w:sz w:val="28"/>
          <w:szCs w:val="28"/>
        </w:rPr>
        <w:t xml:space="preserve">х. </w:t>
      </w:r>
      <w:proofErr w:type="spellStart"/>
      <w:r w:rsidR="00A326B2">
        <w:rPr>
          <w:sz w:val="28"/>
          <w:szCs w:val="28"/>
        </w:rPr>
        <w:t>Гундоровский</w:t>
      </w:r>
      <w:proofErr w:type="spellEnd"/>
    </w:p>
    <w:p w:rsidR="00A02648" w:rsidRPr="005E79CD" w:rsidRDefault="00EF2D5B" w:rsidP="00A02648">
      <w:pPr>
        <w:rPr>
          <w:bCs/>
          <w:sz w:val="28"/>
          <w:szCs w:val="28"/>
        </w:rPr>
      </w:pPr>
      <w:r w:rsidRPr="00932554">
        <w:rPr>
          <w:bCs/>
          <w:sz w:val="28"/>
          <w:szCs w:val="28"/>
        </w:rPr>
        <w:t xml:space="preserve">    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F27D5E" w:rsidRDefault="00F27D5E" w:rsidP="00F27D5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5E81">
        <w:rPr>
          <w:rFonts w:ascii="Times New Roman" w:hAnsi="Times New Roman" w:cs="Times New Roman"/>
          <w:b w:val="0"/>
          <w:sz w:val="28"/>
          <w:szCs w:val="28"/>
        </w:rPr>
        <w:t>Об утверждении Порядка охраны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5E81">
        <w:rPr>
          <w:rFonts w:ascii="Times New Roman" w:hAnsi="Times New Roman" w:cs="Times New Roman"/>
          <w:b w:val="0"/>
          <w:sz w:val="28"/>
          <w:szCs w:val="28"/>
        </w:rPr>
        <w:t xml:space="preserve">зеленых </w:t>
      </w:r>
    </w:p>
    <w:p w:rsidR="00F27D5E" w:rsidRDefault="00F27D5E" w:rsidP="00F27D5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5E81">
        <w:rPr>
          <w:rFonts w:ascii="Times New Roman" w:hAnsi="Times New Roman" w:cs="Times New Roman"/>
          <w:b w:val="0"/>
          <w:sz w:val="28"/>
          <w:szCs w:val="28"/>
        </w:rPr>
        <w:t>насаждений в населенных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5E81">
        <w:rPr>
          <w:rFonts w:ascii="Times New Roman" w:hAnsi="Times New Roman" w:cs="Times New Roman"/>
          <w:b w:val="0"/>
          <w:sz w:val="28"/>
          <w:szCs w:val="28"/>
        </w:rPr>
        <w:t xml:space="preserve">пунктах </w:t>
      </w:r>
    </w:p>
    <w:p w:rsidR="00F27D5E" w:rsidRDefault="00A326B2" w:rsidP="00F27D5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Дон</w:t>
      </w:r>
      <w:r w:rsidR="00F27D5E">
        <w:rPr>
          <w:rFonts w:ascii="Times New Roman" w:hAnsi="Times New Roman" w:cs="Times New Roman"/>
          <w:b w:val="0"/>
          <w:sz w:val="28"/>
          <w:szCs w:val="28"/>
        </w:rPr>
        <w:t xml:space="preserve">ского </w:t>
      </w:r>
      <w:r w:rsidR="00F27D5E" w:rsidRPr="00F25E81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F27D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7D5E" w:rsidRPr="00F25E81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F27D5E" w:rsidRPr="00F25E81" w:rsidRDefault="00F27D5E" w:rsidP="00F27D5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Орловского </w:t>
      </w:r>
      <w:r w:rsidRPr="00F25E81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Ростовской области</w:t>
      </w:r>
    </w:p>
    <w:p w:rsidR="00C02B59" w:rsidRPr="00C02B59" w:rsidRDefault="00C02B59" w:rsidP="00C02B59">
      <w:pPr>
        <w:rPr>
          <w:color w:val="000000"/>
          <w:sz w:val="28"/>
          <w:szCs w:val="28"/>
        </w:rPr>
      </w:pPr>
    </w:p>
    <w:p w:rsidR="00A326B2" w:rsidRDefault="00C02B59" w:rsidP="00F27D5E">
      <w:pPr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02B59">
        <w:rPr>
          <w:color w:val="000000"/>
          <w:sz w:val="28"/>
          <w:szCs w:val="28"/>
        </w:rPr>
        <w:t xml:space="preserve"> </w:t>
      </w:r>
      <w:r w:rsidR="00F27D5E" w:rsidRPr="00F25E81">
        <w:rPr>
          <w:sz w:val="28"/>
          <w:szCs w:val="28"/>
        </w:rPr>
        <w:t xml:space="preserve">В соответствии с Областным </w:t>
      </w:r>
      <w:hyperlink r:id="rId6" w:history="1">
        <w:r w:rsidR="00F27D5E" w:rsidRPr="00F25E81">
          <w:rPr>
            <w:sz w:val="28"/>
            <w:szCs w:val="28"/>
          </w:rPr>
          <w:t>законом</w:t>
        </w:r>
      </w:hyperlink>
      <w:r w:rsidR="00F27D5E" w:rsidRPr="00F25E81">
        <w:rPr>
          <w:sz w:val="28"/>
          <w:szCs w:val="28"/>
        </w:rPr>
        <w:t xml:space="preserve"> от 03.08.2007 № 747-ЗС «Об охране зеленых насаждений в населенных пунктах Ростовской области», </w:t>
      </w:r>
      <w:proofErr w:type="gramStart"/>
      <w:r w:rsidR="00A326B2">
        <w:rPr>
          <w:sz w:val="28"/>
          <w:szCs w:val="28"/>
        </w:rPr>
        <w:t>в</w:t>
      </w:r>
      <w:proofErr w:type="gramEnd"/>
      <w:r w:rsidR="00A326B2">
        <w:rPr>
          <w:sz w:val="28"/>
          <w:szCs w:val="28"/>
        </w:rPr>
        <w:t xml:space="preserve"> </w:t>
      </w:r>
      <w:proofErr w:type="gramStart"/>
      <w:r w:rsidR="00F27D5E" w:rsidRPr="00F25E81">
        <w:rPr>
          <w:sz w:val="28"/>
          <w:szCs w:val="28"/>
        </w:rPr>
        <w:t>целях</w:t>
      </w:r>
      <w:proofErr w:type="gramEnd"/>
      <w:r w:rsidR="00F27D5E" w:rsidRPr="00F25E81">
        <w:rPr>
          <w:sz w:val="28"/>
          <w:szCs w:val="28"/>
        </w:rPr>
        <w:t xml:space="preserve"> реализации Постановления Правительства РО от 30.08.2012 № 819 «Об утверждении Порядка охраны зеленных насаждений в населенных пунктах Ростовской области»,</w:t>
      </w:r>
      <w:r w:rsidR="00F27D5E">
        <w:rPr>
          <w:sz w:val="28"/>
          <w:szCs w:val="28"/>
        </w:rPr>
        <w:t xml:space="preserve"> </w:t>
      </w:r>
      <w:r w:rsidR="00EA36F3">
        <w:rPr>
          <w:sz w:val="28"/>
          <w:szCs w:val="28"/>
        </w:rPr>
        <w:t xml:space="preserve"> </w:t>
      </w:r>
      <w:r w:rsidR="00F27D5E">
        <w:rPr>
          <w:sz w:val="28"/>
          <w:szCs w:val="28"/>
        </w:rPr>
        <w:t xml:space="preserve">Администрация </w:t>
      </w:r>
      <w:r w:rsidR="00A326B2">
        <w:rPr>
          <w:sz w:val="28"/>
          <w:szCs w:val="28"/>
        </w:rPr>
        <w:t>Дон</w:t>
      </w:r>
      <w:r w:rsidR="00F27D5E">
        <w:rPr>
          <w:sz w:val="28"/>
          <w:szCs w:val="28"/>
        </w:rPr>
        <w:t xml:space="preserve">ского сельского поселения </w:t>
      </w:r>
    </w:p>
    <w:p w:rsidR="00F27D5E" w:rsidRDefault="00F27D5E" w:rsidP="00F27D5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534D8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534D8">
        <w:rPr>
          <w:b/>
          <w:sz w:val="28"/>
          <w:szCs w:val="28"/>
        </w:rPr>
        <w:t>т:</w:t>
      </w:r>
    </w:p>
    <w:p w:rsidR="00F27D5E" w:rsidRPr="00F25E81" w:rsidRDefault="00F27D5E" w:rsidP="00F27D5E">
      <w:pPr>
        <w:pStyle w:val="ConsPlusNormal"/>
        <w:ind w:firstLine="709"/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F27D5E" w:rsidRPr="00F25E81" w:rsidRDefault="00F27D5E" w:rsidP="00F27D5E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Утвердить </w:t>
      </w:r>
      <w:hyperlink r:id="rId7" w:history="1">
        <w:r w:rsidRPr="00F25E81">
          <w:rPr>
            <w:sz w:val="28"/>
            <w:szCs w:val="28"/>
          </w:rPr>
          <w:t>Порядок</w:t>
        </w:r>
      </w:hyperlink>
      <w:r w:rsidRPr="00F25E81">
        <w:rPr>
          <w:sz w:val="28"/>
          <w:szCs w:val="28"/>
        </w:rPr>
        <w:t xml:space="preserve"> охраны зеленых н</w:t>
      </w:r>
      <w:r>
        <w:rPr>
          <w:sz w:val="28"/>
          <w:szCs w:val="28"/>
        </w:rPr>
        <w:t>асаждений в населенных пунктах</w:t>
      </w:r>
      <w:r w:rsidRPr="00F25E81">
        <w:rPr>
          <w:sz w:val="28"/>
          <w:szCs w:val="28"/>
        </w:rPr>
        <w:t xml:space="preserve"> </w:t>
      </w:r>
      <w:r w:rsidR="009E7189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</w:t>
      </w:r>
      <w:r w:rsidRPr="00F25E81">
        <w:rPr>
          <w:sz w:val="28"/>
          <w:szCs w:val="28"/>
        </w:rPr>
        <w:t>сельского пос</w:t>
      </w:r>
      <w:r>
        <w:rPr>
          <w:sz w:val="28"/>
          <w:szCs w:val="28"/>
        </w:rPr>
        <w:t>еления  согласно приложению № 1,2</w:t>
      </w:r>
    </w:p>
    <w:p w:rsidR="00F27D5E" w:rsidRPr="00F25E81" w:rsidRDefault="00CE5B54" w:rsidP="00F27D5E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Признать утратившим силу Постановление Администрации Донского сельского поселения Орловского района Ростовской области от 12.05.2008 года № 33 «Об утверждении правил по сохранению зеленых насаждений на территории Донского сельского поселения»</w:t>
      </w:r>
      <w:r w:rsidR="00F27D5E" w:rsidRPr="00F25E81">
        <w:rPr>
          <w:spacing w:val="-4"/>
          <w:sz w:val="28"/>
          <w:szCs w:val="28"/>
        </w:rPr>
        <w:t>.</w:t>
      </w:r>
    </w:p>
    <w:p w:rsidR="00C02B59" w:rsidRPr="00C02B59" w:rsidRDefault="00F27D5E" w:rsidP="00F27D5E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25E81">
        <w:rPr>
          <w:sz w:val="28"/>
          <w:szCs w:val="28"/>
        </w:rPr>
        <w:t>Контроль за</w:t>
      </w:r>
      <w:proofErr w:type="gramEnd"/>
      <w:r w:rsidRPr="00F25E81">
        <w:rPr>
          <w:sz w:val="28"/>
          <w:szCs w:val="28"/>
        </w:rPr>
        <w:t xml:space="preserve"> выполнением постанов</w:t>
      </w:r>
      <w:r>
        <w:rPr>
          <w:sz w:val="28"/>
          <w:szCs w:val="28"/>
        </w:rPr>
        <w:t>ления возложить на специалиста первой категории</w:t>
      </w:r>
      <w:r w:rsidR="009E7189">
        <w:rPr>
          <w:sz w:val="28"/>
          <w:szCs w:val="28"/>
        </w:rPr>
        <w:t xml:space="preserve"> Потапову Л.Б.</w:t>
      </w:r>
      <w:r w:rsidR="00C02B59" w:rsidRPr="00C02B59">
        <w:rPr>
          <w:color w:val="000000"/>
          <w:sz w:val="28"/>
          <w:szCs w:val="28"/>
        </w:rPr>
        <w:t xml:space="preserve">                                      </w:t>
      </w:r>
    </w:p>
    <w:p w:rsidR="00A02648" w:rsidRDefault="00A02648" w:rsidP="008B41F7">
      <w:pPr>
        <w:jc w:val="both"/>
        <w:rPr>
          <w:color w:val="000000"/>
          <w:sz w:val="28"/>
          <w:szCs w:val="28"/>
        </w:rPr>
      </w:pPr>
    </w:p>
    <w:p w:rsidR="00BC4DFF" w:rsidRPr="00A02648" w:rsidRDefault="00BC4DFF" w:rsidP="008B41F7">
      <w:pPr>
        <w:jc w:val="both"/>
        <w:rPr>
          <w:color w:val="000000"/>
          <w:sz w:val="28"/>
          <w:szCs w:val="28"/>
        </w:rPr>
      </w:pP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Глава Администрации</w:t>
      </w:r>
    </w:p>
    <w:p w:rsidR="0013388A" w:rsidRDefault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</w:t>
      </w:r>
      <w:r w:rsidR="009E7189">
        <w:rPr>
          <w:color w:val="000000"/>
          <w:sz w:val="28"/>
          <w:szCs w:val="28"/>
        </w:rPr>
        <w:t>Дон</w:t>
      </w:r>
      <w:r w:rsidRPr="00A02648">
        <w:rPr>
          <w:color w:val="000000"/>
          <w:sz w:val="28"/>
          <w:szCs w:val="28"/>
        </w:rPr>
        <w:t xml:space="preserve">ского сельского поселения                                 </w:t>
      </w:r>
      <w:r w:rsidR="009E7189">
        <w:rPr>
          <w:color w:val="000000"/>
          <w:sz w:val="28"/>
          <w:szCs w:val="28"/>
        </w:rPr>
        <w:t xml:space="preserve">     </w:t>
      </w:r>
      <w:r w:rsidRPr="00A02648">
        <w:rPr>
          <w:color w:val="000000"/>
          <w:sz w:val="28"/>
          <w:szCs w:val="28"/>
        </w:rPr>
        <w:t xml:space="preserve">        </w:t>
      </w:r>
      <w:r w:rsidR="009E7189">
        <w:rPr>
          <w:color w:val="000000"/>
          <w:sz w:val="28"/>
          <w:szCs w:val="28"/>
        </w:rPr>
        <w:t>М.О. Осляка</w:t>
      </w:r>
      <w:r w:rsidRPr="00A02648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</w:t>
      </w:r>
      <w:r w:rsidR="009E7189">
        <w:rPr>
          <w:color w:val="000000"/>
          <w:sz w:val="28"/>
          <w:szCs w:val="28"/>
        </w:rPr>
        <w:t xml:space="preserve"> </w:t>
      </w:r>
    </w:p>
    <w:p w:rsidR="00341BF7" w:rsidRDefault="00341BF7">
      <w:pPr>
        <w:rPr>
          <w:color w:val="000000"/>
          <w:sz w:val="28"/>
          <w:szCs w:val="28"/>
        </w:rPr>
      </w:pPr>
    </w:p>
    <w:p w:rsidR="00341BF7" w:rsidRDefault="00341BF7">
      <w:pPr>
        <w:rPr>
          <w:color w:val="000000"/>
          <w:sz w:val="28"/>
          <w:szCs w:val="28"/>
        </w:rPr>
      </w:pPr>
    </w:p>
    <w:p w:rsidR="00341BF7" w:rsidRDefault="00341BF7">
      <w:pPr>
        <w:rPr>
          <w:color w:val="000000"/>
          <w:sz w:val="28"/>
          <w:szCs w:val="28"/>
        </w:rPr>
      </w:pPr>
    </w:p>
    <w:p w:rsidR="00341BF7" w:rsidRPr="009E7189" w:rsidRDefault="00341BF7" w:rsidP="00341BF7">
      <w:pPr>
        <w:pageBreakBefore/>
        <w:spacing w:line="233" w:lineRule="auto"/>
        <w:jc w:val="right"/>
        <w:outlineLvl w:val="0"/>
        <w:rPr>
          <w:szCs w:val="28"/>
        </w:rPr>
      </w:pPr>
      <w:r w:rsidRPr="009E7189">
        <w:rPr>
          <w:szCs w:val="28"/>
        </w:rPr>
        <w:lastRenderedPageBreak/>
        <w:t>Приложение № 1 к постановлению</w:t>
      </w:r>
    </w:p>
    <w:p w:rsidR="00341BF7" w:rsidRPr="009E7189" w:rsidRDefault="00341BF7" w:rsidP="00341BF7">
      <w:pPr>
        <w:spacing w:line="233" w:lineRule="auto"/>
        <w:jc w:val="right"/>
        <w:outlineLvl w:val="0"/>
        <w:rPr>
          <w:szCs w:val="28"/>
        </w:rPr>
      </w:pPr>
      <w:r w:rsidRPr="009E7189">
        <w:rPr>
          <w:szCs w:val="28"/>
        </w:rPr>
        <w:t xml:space="preserve">Администрации </w:t>
      </w:r>
      <w:r w:rsidR="009E7189" w:rsidRPr="009E7189">
        <w:rPr>
          <w:szCs w:val="28"/>
        </w:rPr>
        <w:t>Дон</w:t>
      </w:r>
      <w:r w:rsidR="000E1888" w:rsidRPr="009E7189">
        <w:rPr>
          <w:szCs w:val="28"/>
        </w:rPr>
        <w:t>ского</w:t>
      </w:r>
    </w:p>
    <w:p w:rsidR="00341BF7" w:rsidRPr="009E7189" w:rsidRDefault="00341BF7" w:rsidP="00341BF7">
      <w:pPr>
        <w:spacing w:line="233" w:lineRule="auto"/>
        <w:jc w:val="right"/>
        <w:outlineLvl w:val="0"/>
        <w:rPr>
          <w:szCs w:val="28"/>
        </w:rPr>
      </w:pPr>
      <w:r w:rsidRPr="009E7189">
        <w:rPr>
          <w:szCs w:val="28"/>
        </w:rPr>
        <w:t xml:space="preserve"> сельского поселения от </w:t>
      </w:r>
      <w:r w:rsidR="00FD2ED4">
        <w:rPr>
          <w:szCs w:val="28"/>
        </w:rPr>
        <w:t>23</w:t>
      </w:r>
      <w:r w:rsidR="009E7189" w:rsidRPr="009E7189">
        <w:rPr>
          <w:szCs w:val="28"/>
        </w:rPr>
        <w:t>.06</w:t>
      </w:r>
      <w:r w:rsidR="000E1888" w:rsidRPr="009E7189">
        <w:rPr>
          <w:szCs w:val="28"/>
        </w:rPr>
        <w:t>.202</w:t>
      </w:r>
      <w:r w:rsidR="009E7189" w:rsidRPr="009E7189">
        <w:rPr>
          <w:szCs w:val="28"/>
        </w:rPr>
        <w:t xml:space="preserve">5 </w:t>
      </w:r>
      <w:r w:rsidR="009E7189">
        <w:rPr>
          <w:szCs w:val="28"/>
        </w:rPr>
        <w:t xml:space="preserve"> № </w:t>
      </w:r>
      <w:r w:rsidR="00CE5B54">
        <w:rPr>
          <w:szCs w:val="28"/>
        </w:rPr>
        <w:t xml:space="preserve"> </w:t>
      </w:r>
      <w:r w:rsidR="00FD2ED4">
        <w:rPr>
          <w:szCs w:val="28"/>
        </w:rPr>
        <w:t>115</w:t>
      </w:r>
    </w:p>
    <w:p w:rsidR="00341BF7" w:rsidRPr="009E7189" w:rsidRDefault="00341BF7" w:rsidP="00341BF7">
      <w:pPr>
        <w:pStyle w:val="ConsPlusTitle"/>
        <w:spacing w:line="233" w:lineRule="auto"/>
        <w:jc w:val="right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341BF7" w:rsidRPr="00F25E81" w:rsidRDefault="00341BF7" w:rsidP="00341BF7">
      <w:pPr>
        <w:pStyle w:val="ConsPlusTitle"/>
        <w:spacing w:line="233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41BF7" w:rsidRPr="00F25E81" w:rsidRDefault="00341BF7" w:rsidP="00341BF7">
      <w:pPr>
        <w:spacing w:line="233" w:lineRule="auto"/>
        <w:jc w:val="center"/>
        <w:rPr>
          <w:sz w:val="28"/>
          <w:szCs w:val="28"/>
        </w:rPr>
      </w:pPr>
      <w:hyperlink r:id="rId8" w:history="1">
        <w:r w:rsidRPr="00F25E81">
          <w:rPr>
            <w:sz w:val="28"/>
            <w:szCs w:val="28"/>
          </w:rPr>
          <w:t>ПОРЯДОК</w:t>
        </w:r>
      </w:hyperlink>
    </w:p>
    <w:p w:rsidR="00341BF7" w:rsidRPr="00F25E81" w:rsidRDefault="00341BF7" w:rsidP="00341BF7">
      <w:pPr>
        <w:spacing w:line="233" w:lineRule="auto"/>
        <w:jc w:val="center"/>
        <w:rPr>
          <w:sz w:val="28"/>
          <w:szCs w:val="28"/>
        </w:rPr>
      </w:pPr>
      <w:r w:rsidRPr="00F25E81">
        <w:rPr>
          <w:sz w:val="28"/>
          <w:szCs w:val="28"/>
        </w:rPr>
        <w:t xml:space="preserve">охраны зеленых насаждений </w:t>
      </w:r>
    </w:p>
    <w:p w:rsidR="00341BF7" w:rsidRPr="00F25E81" w:rsidRDefault="00341BF7" w:rsidP="00341BF7">
      <w:pPr>
        <w:spacing w:line="233" w:lineRule="auto"/>
        <w:jc w:val="center"/>
        <w:rPr>
          <w:sz w:val="28"/>
          <w:szCs w:val="28"/>
        </w:rPr>
      </w:pPr>
      <w:r w:rsidRPr="00F25E81">
        <w:rPr>
          <w:sz w:val="28"/>
          <w:szCs w:val="28"/>
        </w:rPr>
        <w:t xml:space="preserve">в населенных </w:t>
      </w:r>
      <w:r>
        <w:rPr>
          <w:sz w:val="28"/>
          <w:szCs w:val="28"/>
        </w:rPr>
        <w:t xml:space="preserve">пунктах  территории </w:t>
      </w:r>
      <w:r w:rsidR="009E7189">
        <w:rPr>
          <w:sz w:val="28"/>
          <w:szCs w:val="28"/>
        </w:rPr>
        <w:t>Донского</w:t>
      </w:r>
      <w:r w:rsidRPr="00F25E81">
        <w:rPr>
          <w:sz w:val="28"/>
          <w:szCs w:val="28"/>
        </w:rPr>
        <w:t xml:space="preserve"> сельского поселения.</w:t>
      </w:r>
    </w:p>
    <w:p w:rsidR="00341BF7" w:rsidRPr="00F25E81" w:rsidRDefault="00341BF7" w:rsidP="00341BF7">
      <w:pPr>
        <w:spacing w:line="233" w:lineRule="auto"/>
        <w:jc w:val="center"/>
        <w:rPr>
          <w:sz w:val="28"/>
          <w:szCs w:val="28"/>
        </w:rPr>
      </w:pPr>
    </w:p>
    <w:p w:rsidR="00341BF7" w:rsidRPr="00F25E81" w:rsidRDefault="00341BF7" w:rsidP="00341BF7">
      <w:pPr>
        <w:spacing w:line="233" w:lineRule="auto"/>
        <w:jc w:val="center"/>
        <w:rPr>
          <w:sz w:val="28"/>
          <w:szCs w:val="28"/>
        </w:rPr>
      </w:pPr>
      <w:r w:rsidRPr="00F25E81">
        <w:rPr>
          <w:sz w:val="28"/>
          <w:szCs w:val="28"/>
        </w:rPr>
        <w:t>1. Общие положения</w:t>
      </w:r>
    </w:p>
    <w:p w:rsidR="00341BF7" w:rsidRPr="00F25E81" w:rsidRDefault="00341BF7" w:rsidP="00341BF7">
      <w:pPr>
        <w:spacing w:line="233" w:lineRule="auto"/>
        <w:jc w:val="both"/>
        <w:rPr>
          <w:sz w:val="28"/>
          <w:szCs w:val="28"/>
        </w:rPr>
      </w:pP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1.1. Настоящий Порядок определяет основные требования к охране зеленых насаждений в населенных пунктах </w:t>
      </w:r>
      <w:r w:rsidR="009E7189">
        <w:rPr>
          <w:sz w:val="28"/>
          <w:szCs w:val="28"/>
        </w:rPr>
        <w:t xml:space="preserve"> на </w:t>
      </w:r>
      <w:r w:rsidRPr="00F25E81">
        <w:rPr>
          <w:sz w:val="28"/>
          <w:szCs w:val="28"/>
        </w:rPr>
        <w:t xml:space="preserve">территории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="000E1888">
        <w:rPr>
          <w:sz w:val="28"/>
          <w:szCs w:val="28"/>
        </w:rPr>
        <w:t>сельского поселения.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1.2. В целях реализации настоящего Порядка принимаются муниципальные правовые акты, учитывающие социально-экономические, природно-климатические и другие особенности территорий, и устанавливающие требования, нормы не ниже требований и норм, установленных Областным </w:t>
      </w:r>
      <w:hyperlink r:id="rId9" w:history="1">
        <w:r w:rsidRPr="00F25E81">
          <w:rPr>
            <w:sz w:val="28"/>
            <w:szCs w:val="28"/>
          </w:rPr>
          <w:t>законом</w:t>
        </w:r>
      </w:hyperlink>
      <w:r w:rsidRPr="00F25E81">
        <w:rPr>
          <w:sz w:val="28"/>
          <w:szCs w:val="28"/>
        </w:rPr>
        <w:t xml:space="preserve"> от 03.08.2007 № 747-ЗС «Об охране зеленых насаждений в населенных пунктах Ростовской области» (далее – Областной закон) и настоящим Порядком.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1.3.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1.4. Основной задачей охраны зеленых насаждений является достижение нормативной обеспеченности зелеными насаждениями населенных пунктов территории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 в соответствии с градостроительными, санитарными, экологическими и другими нормами и правилами.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1.5. В населенных пунктах </w:t>
      </w:r>
      <w:r w:rsidR="009E7189">
        <w:rPr>
          <w:sz w:val="28"/>
          <w:szCs w:val="28"/>
        </w:rPr>
        <w:t xml:space="preserve">на </w:t>
      </w:r>
      <w:r w:rsidRPr="00F25E81">
        <w:rPr>
          <w:sz w:val="28"/>
          <w:szCs w:val="28"/>
        </w:rPr>
        <w:t xml:space="preserve">территории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  запрещается: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1.5.1. Повреждение и уничтожение зеленых насаждений, за исключением случаев, установленных федеральным законодательством, Областным </w:t>
      </w:r>
      <w:hyperlink r:id="rId10" w:history="1">
        <w:r w:rsidRPr="00F25E81">
          <w:rPr>
            <w:sz w:val="28"/>
            <w:szCs w:val="28"/>
          </w:rPr>
          <w:t>законом</w:t>
        </w:r>
      </w:hyperlink>
      <w:r w:rsidRPr="00F25E81">
        <w:rPr>
          <w:sz w:val="28"/>
          <w:szCs w:val="28"/>
        </w:rPr>
        <w:t xml:space="preserve"> и настоящим Порядком.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1.5.2. </w:t>
      </w:r>
      <w:proofErr w:type="gramStart"/>
      <w:r w:rsidRPr="00F25E81">
        <w:rPr>
          <w:sz w:val="28"/>
          <w:szCs w:val="28"/>
        </w:rPr>
        <w:t xml:space="preserve">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F25E81">
        <w:rPr>
          <w:sz w:val="28"/>
          <w:szCs w:val="28"/>
        </w:rPr>
        <w:t>средообразующих</w:t>
      </w:r>
      <w:proofErr w:type="spellEnd"/>
      <w:r w:rsidRPr="00F25E81">
        <w:rPr>
          <w:sz w:val="28"/>
          <w:szCs w:val="28"/>
        </w:rPr>
        <w:t xml:space="preserve">, рекреационных, санитарно-гигиенических и экологических </w:t>
      </w:r>
      <w:r w:rsidRPr="00F25E81">
        <w:rPr>
          <w:spacing w:val="-6"/>
          <w:sz w:val="28"/>
          <w:szCs w:val="28"/>
        </w:rPr>
        <w:t>функций, за исключением случаев, установленных федеральным законодательством</w:t>
      </w:r>
      <w:r w:rsidRPr="00F25E81">
        <w:rPr>
          <w:sz w:val="28"/>
          <w:szCs w:val="28"/>
        </w:rPr>
        <w:t xml:space="preserve"> и Областным </w:t>
      </w:r>
      <w:hyperlink r:id="rId11" w:history="1">
        <w:r w:rsidRPr="00F25E81">
          <w:rPr>
            <w:sz w:val="28"/>
            <w:szCs w:val="28"/>
          </w:rPr>
          <w:t>законом</w:t>
        </w:r>
      </w:hyperlink>
      <w:r w:rsidRPr="00F25E81">
        <w:rPr>
          <w:sz w:val="28"/>
          <w:szCs w:val="28"/>
        </w:rPr>
        <w:t>.</w:t>
      </w:r>
      <w:proofErr w:type="gramEnd"/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spacing w:line="233" w:lineRule="auto"/>
        <w:jc w:val="center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2. Организация охраны зеленых насаждений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  <w:highlight w:val="yellow"/>
        </w:rPr>
      </w:pP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2.1. Планирование охраны зеленых насаждений осуществляется на основании оценки состояния зеленых насаждений.</w:t>
      </w:r>
    </w:p>
    <w:p w:rsidR="00341BF7" w:rsidRPr="00F25E81" w:rsidRDefault="00341BF7" w:rsidP="00341BF7">
      <w:pPr>
        <w:spacing w:line="233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2.2. </w:t>
      </w:r>
      <w:proofErr w:type="gramStart"/>
      <w:r w:rsidRPr="00F25E81">
        <w:rPr>
          <w:sz w:val="28"/>
          <w:szCs w:val="28"/>
        </w:rPr>
        <w:t xml:space="preserve">При реализации мероприятий, связанных с санитарной и другими видами обрезки деревьев и кустарников, вырубкой аварийно-опасных, </w:t>
      </w:r>
      <w:r w:rsidRPr="00F25E81">
        <w:rPr>
          <w:sz w:val="28"/>
          <w:szCs w:val="28"/>
        </w:rPr>
        <w:lastRenderedPageBreak/>
        <w:t xml:space="preserve">сухостойных деревьев и кустарников, Администрацией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 оформляются разрешения.</w:t>
      </w:r>
      <w:proofErr w:type="gramEnd"/>
    </w:p>
    <w:p w:rsidR="00341BF7" w:rsidRPr="00F25E81" w:rsidRDefault="00341BF7" w:rsidP="00341BF7">
      <w:pPr>
        <w:ind w:firstLine="709"/>
        <w:jc w:val="both"/>
        <w:rPr>
          <w:spacing w:val="-4"/>
          <w:sz w:val="28"/>
          <w:szCs w:val="28"/>
        </w:rPr>
      </w:pPr>
      <w:r w:rsidRPr="00F25E81">
        <w:rPr>
          <w:sz w:val="28"/>
          <w:szCs w:val="28"/>
        </w:rPr>
        <w:t xml:space="preserve">2.3. Разрешение оформляется на официальном бланке и подписывается </w:t>
      </w:r>
      <w:r w:rsidRPr="00F25E81">
        <w:rPr>
          <w:spacing w:val="-4"/>
          <w:sz w:val="28"/>
          <w:szCs w:val="28"/>
        </w:rPr>
        <w:t xml:space="preserve">Главой Администрации </w:t>
      </w:r>
      <w:r w:rsidR="009E7189">
        <w:rPr>
          <w:spacing w:val="-4"/>
          <w:sz w:val="28"/>
          <w:szCs w:val="28"/>
        </w:rPr>
        <w:t>Донского</w:t>
      </w:r>
      <w:r>
        <w:rPr>
          <w:spacing w:val="-4"/>
          <w:sz w:val="28"/>
          <w:szCs w:val="28"/>
        </w:rPr>
        <w:t xml:space="preserve"> </w:t>
      </w:r>
      <w:r w:rsidRPr="00F25E81">
        <w:rPr>
          <w:spacing w:val="-4"/>
          <w:sz w:val="28"/>
          <w:szCs w:val="28"/>
        </w:rPr>
        <w:t>сельского поселения. Подпись заверяется печатью.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 Разрешение содержит: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2.4.1. Наименование и сроки производимых работ.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2.4.2. Информацию о юридическом или физическом лице, получившем разрешение, а также информацию о непосредственном исполнителе работ.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2.4.3. Условия и требования при производстве работ.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2.4.4. Информацию о местоположении объект</w:t>
      </w:r>
      <w:proofErr w:type="gramStart"/>
      <w:r w:rsidRPr="00F25E81">
        <w:rPr>
          <w:sz w:val="28"/>
          <w:szCs w:val="28"/>
        </w:rPr>
        <w:t>а(</w:t>
      </w:r>
      <w:proofErr w:type="spellStart"/>
      <w:proofErr w:type="gramEnd"/>
      <w:r w:rsidRPr="00F25E81">
        <w:rPr>
          <w:sz w:val="28"/>
          <w:szCs w:val="28"/>
        </w:rPr>
        <w:t>ов</w:t>
      </w:r>
      <w:proofErr w:type="spellEnd"/>
      <w:r w:rsidRPr="00F25E81">
        <w:rPr>
          <w:sz w:val="28"/>
          <w:szCs w:val="28"/>
        </w:rPr>
        <w:t>)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pacing w:val="-6"/>
          <w:sz w:val="28"/>
          <w:szCs w:val="28"/>
        </w:rPr>
        <w:t xml:space="preserve">2.4.5. Информацию о собственниках земельных участков, землепользователях, </w:t>
      </w:r>
      <w:r w:rsidRPr="00F25E81">
        <w:rPr>
          <w:sz w:val="28"/>
          <w:szCs w:val="28"/>
        </w:rPr>
        <w:t>землевладельцах, арендаторах земельных участков, на которых производятся работы.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2.4.6. Количественные и качественные характеристики зеленых насаждений до и после производства работ.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2.4.7. Информацию о проведении компенсационного озеленения в случае, предусмотренном пунктом 3 части 5 статьи 3 Областного закона.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2.4.8. Информацию о разработке проектно-сметной документации в случаях, предусмотренных настоящим Порядком.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2.4.9. Иную информацию.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2.5. К разрешению прилагаются: акт оценки состояния зеленых насаждений, который составляется в соответствии с пунктами 5.8, 5.9 раздела 5 настоящего Порядка и план-схема территории, на которой планируется пересадка, вырубка или обрезка деревьев. План-схема составляется  Администрацией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сельского поселения. На плане-схеме указываются зеленые насаждения, </w:t>
      </w:r>
      <w:r w:rsidRPr="00F25E81">
        <w:rPr>
          <w:spacing w:val="-4"/>
          <w:sz w:val="28"/>
          <w:szCs w:val="28"/>
        </w:rPr>
        <w:t xml:space="preserve">которые планируется пересадить, уничтожить или обрезать, а также сохраняемые </w:t>
      </w:r>
      <w:r w:rsidRPr="00F25E81">
        <w:rPr>
          <w:sz w:val="28"/>
          <w:szCs w:val="28"/>
        </w:rPr>
        <w:t xml:space="preserve">зеленые насаждения. 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2.6. По окончании производства работ должностным лицом  Администрации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2.7. При несоответствии выполненных работ условиям разрешения должнос</w:t>
      </w:r>
      <w:r>
        <w:rPr>
          <w:sz w:val="28"/>
          <w:szCs w:val="28"/>
        </w:rPr>
        <w:t xml:space="preserve">тным </w:t>
      </w:r>
      <w:r w:rsidR="001D0D24">
        <w:rPr>
          <w:sz w:val="28"/>
          <w:szCs w:val="28"/>
        </w:rPr>
        <w:t xml:space="preserve">лицом </w:t>
      </w:r>
      <w:r>
        <w:rPr>
          <w:sz w:val="28"/>
          <w:szCs w:val="28"/>
        </w:rPr>
        <w:t xml:space="preserve">Администрации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2.8. 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сельского поселения.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2.9. 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</w:t>
      </w:r>
      <w:r w:rsidRPr="00F25E81">
        <w:rPr>
          <w:sz w:val="28"/>
          <w:szCs w:val="28"/>
        </w:rPr>
        <w:lastRenderedPageBreak/>
        <w:t>является соответствующее решение комиссии по предупреждению и ликвидации чрезвычайных ситуаций и обе</w:t>
      </w:r>
      <w:r w:rsidR="00F263BB">
        <w:rPr>
          <w:sz w:val="28"/>
          <w:szCs w:val="28"/>
        </w:rPr>
        <w:t>спечению пожарной безопасности</w:t>
      </w:r>
      <w:r w:rsidRPr="00F25E81">
        <w:rPr>
          <w:sz w:val="28"/>
          <w:szCs w:val="28"/>
        </w:rPr>
        <w:t>, на территории которого возникла чрезвычайная ситуация. В данном случае оформление разрешения не требуется.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2.10. При проведении работ, указанных в </w:t>
      </w:r>
      <w:hyperlink r:id="rId12" w:history="1">
        <w:r w:rsidRPr="00F25E81">
          <w:rPr>
            <w:sz w:val="28"/>
            <w:szCs w:val="28"/>
          </w:rPr>
          <w:t>пункте 2.</w:t>
        </w:r>
      </w:hyperlink>
      <w:r w:rsidRPr="00F25E81">
        <w:rPr>
          <w:sz w:val="28"/>
          <w:szCs w:val="28"/>
        </w:rPr>
        <w:t>9 настоящего раздела, производится фот</w:t>
      </w:r>
      <w:proofErr w:type="gramStart"/>
      <w:r w:rsidRPr="00F25E81">
        <w:rPr>
          <w:sz w:val="28"/>
          <w:szCs w:val="28"/>
        </w:rPr>
        <w:t>о-</w:t>
      </w:r>
      <w:proofErr w:type="gramEnd"/>
      <w:r w:rsidRPr="00F25E81">
        <w:rPr>
          <w:sz w:val="28"/>
          <w:szCs w:val="28"/>
        </w:rPr>
        <w:t xml:space="preserve">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  составляется акт оценки состояния зеленых насаждений, в котором, в том числе, отражается объем произошедших изменений.</w:t>
      </w:r>
    </w:p>
    <w:p w:rsidR="00341BF7" w:rsidRPr="00F263BB" w:rsidRDefault="00341BF7" w:rsidP="00341BF7">
      <w:pPr>
        <w:ind w:firstLine="709"/>
        <w:jc w:val="both"/>
        <w:rPr>
          <w:sz w:val="28"/>
          <w:szCs w:val="28"/>
        </w:rPr>
      </w:pPr>
      <w:r w:rsidRPr="00F263BB">
        <w:rPr>
          <w:sz w:val="28"/>
          <w:szCs w:val="28"/>
        </w:rPr>
        <w:t>2.11. Решение комиссии по предупреждению и ликвидации чрезвычайных ситуаций и обеспечению пожарной безопасности, фот</w:t>
      </w:r>
      <w:proofErr w:type="gramStart"/>
      <w:r w:rsidRPr="00F263BB">
        <w:rPr>
          <w:sz w:val="28"/>
          <w:szCs w:val="28"/>
        </w:rPr>
        <w:t>о-</w:t>
      </w:r>
      <w:proofErr w:type="gramEnd"/>
      <w:r w:rsidRPr="00F263BB">
        <w:rPr>
          <w:sz w:val="28"/>
          <w:szCs w:val="28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2.12. Проведение мероприятий по уничтожению сухостойных и аварийно-опасных деревьев осуществляется на основании разрешения, оформленного в соответствии с </w:t>
      </w:r>
      <w:hyperlink r:id="rId13" w:history="1">
        <w:r w:rsidRPr="00F25E81">
          <w:rPr>
            <w:sz w:val="28"/>
            <w:szCs w:val="28"/>
          </w:rPr>
          <w:t>пунктами 2.</w:t>
        </w:r>
      </w:hyperlink>
      <w:r w:rsidRPr="00F25E81">
        <w:rPr>
          <w:sz w:val="28"/>
          <w:szCs w:val="28"/>
        </w:rPr>
        <w:t xml:space="preserve">3 – </w:t>
      </w:r>
      <w:hyperlink r:id="rId14" w:history="1">
        <w:r w:rsidRPr="00F25E81">
          <w:rPr>
            <w:sz w:val="28"/>
            <w:szCs w:val="28"/>
          </w:rPr>
          <w:t>2.</w:t>
        </w:r>
      </w:hyperlink>
      <w:r w:rsidRPr="00F25E81">
        <w:rPr>
          <w:sz w:val="28"/>
          <w:szCs w:val="28"/>
        </w:rPr>
        <w:t>4 настоящего раздела, и акта оценки состояния зеленых насаждений. К разрешению прилагаются фот</w:t>
      </w:r>
      <w:proofErr w:type="gramStart"/>
      <w:r w:rsidRPr="00F25E81">
        <w:rPr>
          <w:sz w:val="28"/>
          <w:szCs w:val="28"/>
        </w:rPr>
        <w:t>о-</w:t>
      </w:r>
      <w:proofErr w:type="gramEnd"/>
      <w:r w:rsidRPr="00F25E81">
        <w:rPr>
          <w:sz w:val="28"/>
          <w:szCs w:val="28"/>
        </w:rPr>
        <w:t xml:space="preserve"> и (или) видеоматериалы, подтверждающие состояние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2.13. 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pacing w:val="-4"/>
          <w:sz w:val="28"/>
          <w:szCs w:val="28"/>
        </w:rPr>
        <w:t>2.14. Для осуществления пересадки деревьев и уничтожения кустарниковой</w:t>
      </w:r>
      <w:r w:rsidRPr="00F25E81">
        <w:rPr>
          <w:sz w:val="28"/>
          <w:szCs w:val="28"/>
        </w:rPr>
        <w:t xml:space="preserve"> и травянистой растительности в случае, указанном в </w:t>
      </w:r>
      <w:hyperlink r:id="rId15" w:history="1">
        <w:r w:rsidRPr="00F25E81">
          <w:rPr>
            <w:sz w:val="28"/>
            <w:szCs w:val="28"/>
          </w:rPr>
          <w:t>пункте 2.</w:t>
        </w:r>
      </w:hyperlink>
      <w:r w:rsidRPr="00F25E81">
        <w:rPr>
          <w:sz w:val="28"/>
          <w:szCs w:val="28"/>
        </w:rPr>
        <w:t>13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2.15. Для подготовки заключения о возможности и условиях пересадки деревьев (далее – заключение) Администрацией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сельского поселения формируется экспертная группа. В экспертную группу должны быть включены представители Администрации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сельского поселения, представитель специализированной организации, а также по согласованию включаются специалист-эколог </w:t>
      </w:r>
      <w:r w:rsidRPr="00F25E81">
        <w:rPr>
          <w:spacing w:val="-4"/>
          <w:sz w:val="28"/>
          <w:szCs w:val="28"/>
        </w:rPr>
        <w:t xml:space="preserve">Администрации </w:t>
      </w:r>
      <w:r>
        <w:rPr>
          <w:spacing w:val="-4"/>
          <w:sz w:val="28"/>
          <w:szCs w:val="28"/>
        </w:rPr>
        <w:t xml:space="preserve">Орловского </w:t>
      </w:r>
      <w:r w:rsidRPr="00F25E81">
        <w:rPr>
          <w:spacing w:val="-4"/>
          <w:sz w:val="28"/>
          <w:szCs w:val="28"/>
        </w:rPr>
        <w:t>района и представители общественности. К специализированным</w:t>
      </w:r>
      <w:r w:rsidRPr="00F25E81">
        <w:rPr>
          <w:sz w:val="28"/>
          <w:szCs w:val="28"/>
        </w:rPr>
        <w:t xml:space="preserve"> организациям относятся организации, уставная деятельность которых</w:t>
      </w:r>
      <w:r>
        <w:rPr>
          <w:sz w:val="28"/>
          <w:szCs w:val="28"/>
        </w:rPr>
        <w:t>,</w:t>
      </w:r>
      <w:r w:rsidRPr="00F25E81">
        <w:rPr>
          <w:sz w:val="28"/>
          <w:szCs w:val="28"/>
        </w:rPr>
        <w:t xml:space="preserve"> связана с ведением лесного хозяйства, с проведением </w:t>
      </w:r>
      <w:proofErr w:type="spellStart"/>
      <w:r w:rsidRPr="00F25E81">
        <w:rPr>
          <w:sz w:val="28"/>
          <w:szCs w:val="28"/>
        </w:rPr>
        <w:t>уходных</w:t>
      </w:r>
      <w:proofErr w:type="spellEnd"/>
      <w:r w:rsidRPr="00F25E81">
        <w:rPr>
          <w:sz w:val="28"/>
          <w:szCs w:val="28"/>
        </w:rPr>
        <w:t xml:space="preserve"> работ за зелеными насаждениями. При отсутствии указанных организаций в сельском поселении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2.16. 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</w:t>
      </w:r>
      <w:r w:rsidRPr="00F25E81">
        <w:rPr>
          <w:sz w:val="28"/>
          <w:szCs w:val="28"/>
        </w:rPr>
        <w:lastRenderedPageBreak/>
        <w:t>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pacing w:val="-2"/>
          <w:sz w:val="28"/>
          <w:szCs w:val="28"/>
        </w:rPr>
        <w:t xml:space="preserve">2.17. На основании документов, указанных в </w:t>
      </w:r>
      <w:hyperlink r:id="rId16" w:history="1">
        <w:r w:rsidRPr="00F25E81">
          <w:rPr>
            <w:spacing w:val="-2"/>
            <w:sz w:val="28"/>
            <w:szCs w:val="28"/>
          </w:rPr>
          <w:t>пунктах 2.</w:t>
        </w:r>
      </w:hyperlink>
      <w:r w:rsidRPr="00F25E81">
        <w:rPr>
          <w:spacing w:val="-2"/>
          <w:sz w:val="28"/>
          <w:szCs w:val="28"/>
        </w:rPr>
        <w:t xml:space="preserve">14 – </w:t>
      </w:r>
      <w:hyperlink r:id="rId17" w:history="1">
        <w:r w:rsidRPr="00F25E81">
          <w:rPr>
            <w:spacing w:val="-2"/>
            <w:sz w:val="28"/>
            <w:szCs w:val="28"/>
          </w:rPr>
          <w:t>2.</w:t>
        </w:r>
      </w:hyperlink>
      <w:r w:rsidRPr="00F25E81">
        <w:rPr>
          <w:spacing w:val="-2"/>
          <w:sz w:val="28"/>
          <w:szCs w:val="28"/>
        </w:rPr>
        <w:t>16 настоящего</w:t>
      </w:r>
      <w:r w:rsidRPr="00F25E81">
        <w:rPr>
          <w:sz w:val="28"/>
          <w:szCs w:val="28"/>
        </w:rPr>
        <w:t xml:space="preserve"> раздела, принимается соответствующее решение, которое оформляется муниципальным правовым актом. На основании муниципального правового акта </w:t>
      </w:r>
      <w:r w:rsidRPr="00F25E81">
        <w:rPr>
          <w:spacing w:val="-4"/>
          <w:sz w:val="28"/>
          <w:szCs w:val="28"/>
        </w:rPr>
        <w:t xml:space="preserve">оформляется разрешение в порядке, установленном в </w:t>
      </w:r>
      <w:hyperlink r:id="rId18" w:history="1">
        <w:r w:rsidRPr="00F25E81">
          <w:rPr>
            <w:spacing w:val="-4"/>
            <w:sz w:val="28"/>
            <w:szCs w:val="28"/>
          </w:rPr>
          <w:t>пунктах 2.</w:t>
        </w:r>
      </w:hyperlink>
      <w:r w:rsidRPr="00F25E81">
        <w:rPr>
          <w:spacing w:val="-4"/>
          <w:sz w:val="28"/>
          <w:szCs w:val="28"/>
        </w:rPr>
        <w:t xml:space="preserve">3 – </w:t>
      </w:r>
      <w:hyperlink r:id="rId19" w:history="1">
        <w:r w:rsidRPr="00F25E81">
          <w:rPr>
            <w:spacing w:val="-4"/>
            <w:sz w:val="28"/>
            <w:szCs w:val="28"/>
          </w:rPr>
          <w:t>2.</w:t>
        </w:r>
      </w:hyperlink>
      <w:r w:rsidRPr="00F25E81">
        <w:rPr>
          <w:spacing w:val="-4"/>
          <w:sz w:val="28"/>
          <w:szCs w:val="28"/>
        </w:rPr>
        <w:t>5 настоящего</w:t>
      </w:r>
      <w:r w:rsidRPr="00F25E81">
        <w:rPr>
          <w:sz w:val="28"/>
          <w:szCs w:val="28"/>
        </w:rPr>
        <w:t xml:space="preserve"> раздела. Контроль производства работ и учет их результатов осуществляются в соответствии с настоящим Порядком.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2.18. 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</w:t>
      </w:r>
      <w:hyperlink r:id="rId20" w:history="1">
        <w:r w:rsidRPr="00F25E81">
          <w:rPr>
            <w:sz w:val="28"/>
            <w:szCs w:val="28"/>
          </w:rPr>
          <w:t>пунктами 2.</w:t>
        </w:r>
      </w:hyperlink>
      <w:r w:rsidRPr="00F25E81">
        <w:rPr>
          <w:sz w:val="28"/>
          <w:szCs w:val="28"/>
        </w:rPr>
        <w:t xml:space="preserve">13 – </w:t>
      </w:r>
      <w:hyperlink r:id="rId21" w:history="1">
        <w:r w:rsidRPr="00F25E81">
          <w:rPr>
            <w:sz w:val="28"/>
            <w:szCs w:val="28"/>
          </w:rPr>
          <w:t>2.</w:t>
        </w:r>
      </w:hyperlink>
      <w:r w:rsidRPr="00F25E81">
        <w:rPr>
          <w:sz w:val="28"/>
          <w:szCs w:val="28"/>
        </w:rPr>
        <w:t>17 настоящего раздела.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2.19. Размещение объектов, не предусмотренных пунктом </w:t>
      </w:r>
      <w:hyperlink r:id="rId22" w:history="1">
        <w:r w:rsidRPr="00F25E81">
          <w:rPr>
            <w:sz w:val="28"/>
            <w:szCs w:val="28"/>
          </w:rPr>
          <w:t>2.</w:t>
        </w:r>
      </w:hyperlink>
      <w:r w:rsidRPr="00F25E81">
        <w:rPr>
          <w:sz w:val="28"/>
          <w:szCs w:val="28"/>
        </w:rPr>
        <w:t>13 настоящего раздела, связанное с уничтожением или повреждением зеленых насаждений, в населенных пунктах запрещено.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2.20. При реализации мероприятий, связанных с реконструкцией зданий, строений и сооружений, в случае невозможности сохранения зеленых насаждений орган местного самоуправления оформляет разрешение в соответствии с требованиями настоящего Порядка.</w:t>
      </w:r>
    </w:p>
    <w:p w:rsidR="00341BF7" w:rsidRPr="00F25E81" w:rsidRDefault="00341BF7" w:rsidP="00341BF7">
      <w:pPr>
        <w:ind w:firstLine="709"/>
        <w:jc w:val="both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2.21.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</w:t>
      </w:r>
      <w:r>
        <w:rPr>
          <w:sz w:val="28"/>
          <w:szCs w:val="28"/>
        </w:rPr>
        <w:t xml:space="preserve">и Администрации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gramStart"/>
      <w:r w:rsidRPr="00F25E81">
        <w:rPr>
          <w:sz w:val="28"/>
          <w:szCs w:val="28"/>
        </w:rPr>
        <w:t>аварийно-опасным</w:t>
      </w:r>
      <w:proofErr w:type="gramEnd"/>
      <w:r w:rsidRPr="00F25E81">
        <w:rPr>
          <w:sz w:val="28"/>
          <w:szCs w:val="28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2.22. 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органом местного самоуправления.  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2.23. 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</w:t>
      </w:r>
      <w:hyperlink r:id="rId23" w:history="1">
        <w:r w:rsidRPr="00F25E81">
          <w:rPr>
            <w:sz w:val="28"/>
            <w:szCs w:val="28"/>
          </w:rPr>
          <w:t>2.</w:t>
        </w:r>
      </w:hyperlink>
      <w:r w:rsidRPr="00F25E81">
        <w:rPr>
          <w:sz w:val="28"/>
          <w:szCs w:val="28"/>
        </w:rPr>
        <w:t xml:space="preserve">2 – </w:t>
      </w:r>
      <w:hyperlink r:id="rId24" w:history="1">
        <w:r w:rsidRPr="00F25E81">
          <w:rPr>
            <w:sz w:val="28"/>
            <w:szCs w:val="28"/>
          </w:rPr>
          <w:t>2.</w:t>
        </w:r>
      </w:hyperlink>
      <w:r w:rsidRPr="00F25E81">
        <w:rPr>
          <w:sz w:val="28"/>
          <w:szCs w:val="28"/>
        </w:rPr>
        <w:t xml:space="preserve">8 настоящего раздела. Проведение мероприятий по реконструкции зеленых насаждений не должно </w:t>
      </w:r>
      <w:r w:rsidRPr="00F25E81">
        <w:rPr>
          <w:sz w:val="28"/>
          <w:szCs w:val="28"/>
        </w:rPr>
        <w:lastRenderedPageBreak/>
        <w:t>приводить к ухудшению количественных и качественных характеристик зеленых насаждений.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2.24. </w:t>
      </w:r>
      <w:proofErr w:type="gramStart"/>
      <w:r w:rsidRPr="00F25E81">
        <w:rPr>
          <w:sz w:val="28"/>
          <w:szCs w:val="28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2.25. </w:t>
      </w:r>
      <w:proofErr w:type="gramStart"/>
      <w:r w:rsidRPr="00F25E81">
        <w:rPr>
          <w:sz w:val="28"/>
          <w:szCs w:val="28"/>
        </w:rPr>
        <w:t xml:space="preserve">Пересадка, обрезка или уничтожение деревьев, произрастающих на территориях, прилегающих к индивидуальной жилой застройке, личным </w:t>
      </w:r>
      <w:r w:rsidRPr="00F25E81">
        <w:rPr>
          <w:spacing w:val="-4"/>
          <w:sz w:val="28"/>
          <w:szCs w:val="28"/>
        </w:rPr>
        <w:t>подсобным хозяйствам, садовым, огородным, дачным и приусадебным земельным</w:t>
      </w:r>
      <w:r w:rsidRPr="00F25E81">
        <w:rPr>
          <w:sz w:val="28"/>
          <w:szCs w:val="28"/>
        </w:rPr>
        <w:t xml:space="preserve"> участкам, производится в соответствии с муниципальными правовыми актами, а в случае их отсутствия – в соответствии с настоящим Порядком.</w:t>
      </w:r>
      <w:proofErr w:type="gramEnd"/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2.26. В случае выявления повреждения и (или) уничтожения зеленых насаждений должностное лицо органа местного самоуправления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jc w:val="center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3. Создание зеленых насаждений</w:t>
      </w:r>
    </w:p>
    <w:p w:rsidR="00341BF7" w:rsidRPr="00F25E81" w:rsidRDefault="00341BF7" w:rsidP="00341BF7">
      <w:pPr>
        <w:ind w:firstLine="709"/>
        <w:jc w:val="both"/>
        <w:outlineLvl w:val="1"/>
        <w:rPr>
          <w:sz w:val="28"/>
          <w:szCs w:val="28"/>
        </w:rPr>
      </w:pP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3.1. 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3.2. Создание зеленых насаждений осуществляется в соответствии с долгосрочными комплексными планами озеленения населенных пунктов, разработанными органами местного самоуправления в установленном законодательством порядке.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341BF7" w:rsidRPr="00F25E81" w:rsidRDefault="00341BF7" w:rsidP="00341BF7">
      <w:pPr>
        <w:spacing w:line="247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3.5. 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</w:t>
      </w:r>
      <w:r w:rsidRPr="00F25E81">
        <w:rPr>
          <w:sz w:val="28"/>
          <w:szCs w:val="28"/>
        </w:rPr>
        <w:lastRenderedPageBreak/>
        <w:t xml:space="preserve">зеленых насаждений согласовывается с Администрацией </w:t>
      </w:r>
      <w:r w:rsidR="009E7189">
        <w:rPr>
          <w:sz w:val="28"/>
          <w:szCs w:val="28"/>
        </w:rPr>
        <w:t>Донского</w:t>
      </w:r>
      <w:r w:rsidR="00562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 сельского поселения.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3.6. Разработку документации, указанной в </w:t>
      </w:r>
      <w:hyperlink r:id="rId25" w:history="1">
        <w:r w:rsidRPr="00F25E81">
          <w:rPr>
            <w:sz w:val="28"/>
            <w:szCs w:val="28"/>
          </w:rPr>
          <w:t>пункте 3.5</w:t>
        </w:r>
      </w:hyperlink>
      <w:r w:rsidRPr="00F25E81">
        <w:rPr>
          <w:sz w:val="28"/>
          <w:szCs w:val="28"/>
        </w:rPr>
        <w:t xml:space="preserve"> настоящего раздела, ее согласование с Администрацией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3.7. По окончании производства работ должностным лицом Администрации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осуществляется контроль производства работ. При несоответствии выполненных работ условиям проектной документации должностным лицом органа местного самоуправления,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3.8. Зеленые насаждения считаются созданными после проведения полного комплекса </w:t>
      </w:r>
      <w:proofErr w:type="spellStart"/>
      <w:r w:rsidRPr="00F25E81">
        <w:rPr>
          <w:sz w:val="28"/>
          <w:szCs w:val="28"/>
        </w:rPr>
        <w:t>уходных</w:t>
      </w:r>
      <w:proofErr w:type="spellEnd"/>
      <w:r w:rsidRPr="00F25E81">
        <w:rPr>
          <w:sz w:val="28"/>
          <w:szCs w:val="28"/>
        </w:rPr>
        <w:t xml:space="preserve"> работ до момента их приживаемости. Сроки полной приживаемости устанавливаются Администрацией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но не менее 2 лет.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3.9. 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округа, городского или сельского поселений.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jc w:val="center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4. Сохранение зеленых насаждений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4.1. 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proofErr w:type="gramStart"/>
      <w:r>
        <w:rPr>
          <w:sz w:val="28"/>
          <w:szCs w:val="28"/>
        </w:rPr>
        <w:t xml:space="preserve">Проведение </w:t>
      </w:r>
      <w:r w:rsidRPr="00F25E81">
        <w:rPr>
          <w:sz w:val="28"/>
          <w:szCs w:val="28"/>
        </w:rPr>
        <w:t>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  <w:proofErr w:type="gramEnd"/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jc w:val="center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5. Оценка состояния зеленых насаждений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5.2. Основные составляющие системы оценки состояния зеленых насаждений: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lastRenderedPageBreak/>
        <w:t>5.2.1. 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5.2.2. Выявление и идентификация причин ухудшения состояния зеленых насаждений.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5.3. 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</w:t>
      </w:r>
      <w:proofErr w:type="gramStart"/>
      <w:r w:rsidRPr="00F25E81">
        <w:rPr>
          <w:sz w:val="28"/>
          <w:szCs w:val="28"/>
        </w:rPr>
        <w:t>,</w:t>
      </w:r>
      <w:proofErr w:type="gramEnd"/>
      <w:r w:rsidRPr="00F25E81">
        <w:rPr>
          <w:sz w:val="28"/>
          <w:szCs w:val="28"/>
        </w:rPr>
        <w:t xml:space="preserve">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F25E81">
        <w:rPr>
          <w:sz w:val="28"/>
          <w:szCs w:val="28"/>
        </w:rPr>
        <w:t xml:space="preserve">Долгосрочная оценка состояния зеленых насаждений осуществляется по </w:t>
      </w:r>
      <w:r w:rsidRPr="00F25E81">
        <w:rPr>
          <w:spacing w:val="-4"/>
          <w:sz w:val="28"/>
          <w:szCs w:val="28"/>
        </w:rPr>
        <w:t>результатам инвентаризации зеленых насаждений с периодичностью 1 раз в 10 лет.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</w:t>
      </w:r>
      <w:r w:rsidRPr="00F25E81">
        <w:rPr>
          <w:sz w:val="28"/>
          <w:szCs w:val="28"/>
        </w:rPr>
        <w:t>. Административно-территориальная принадлежность.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</w:t>
      </w:r>
      <w:r w:rsidRPr="00F25E81">
        <w:rPr>
          <w:sz w:val="28"/>
          <w:szCs w:val="28"/>
        </w:rPr>
        <w:t>. Наименование ответственного владельца.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5.4.</w:t>
      </w:r>
      <w:r>
        <w:rPr>
          <w:sz w:val="28"/>
          <w:szCs w:val="28"/>
        </w:rPr>
        <w:t>3. Схема расположения объекта.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</w:t>
      </w:r>
      <w:r>
        <w:rPr>
          <w:sz w:val="28"/>
          <w:szCs w:val="28"/>
        </w:rPr>
        <w:t>4.4. Ситуационный план учетного объекта.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5.4.5. Общие сведения учетного объекта.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5.5. На основании сведений, содержащихся в паспортах объектов зеленых насаждений, ведется реестр зеленых насаждений </w:t>
      </w:r>
      <w:r w:rsidRPr="00F25E81">
        <w:rPr>
          <w:spacing w:val="-4"/>
          <w:sz w:val="28"/>
          <w:szCs w:val="28"/>
        </w:rPr>
        <w:t>сельск</w:t>
      </w:r>
      <w:r w:rsidR="000D57D5">
        <w:rPr>
          <w:spacing w:val="-4"/>
          <w:sz w:val="28"/>
          <w:szCs w:val="28"/>
        </w:rPr>
        <w:t>ого</w:t>
      </w:r>
      <w:r w:rsidRPr="00F25E81">
        <w:rPr>
          <w:spacing w:val="-4"/>
          <w:sz w:val="28"/>
          <w:szCs w:val="28"/>
        </w:rPr>
        <w:t xml:space="preserve"> поселени</w:t>
      </w:r>
      <w:r w:rsidR="000D57D5">
        <w:rPr>
          <w:spacing w:val="-4"/>
          <w:sz w:val="28"/>
          <w:szCs w:val="28"/>
        </w:rPr>
        <w:t>я</w:t>
      </w:r>
      <w:r w:rsidRPr="00F25E81">
        <w:rPr>
          <w:spacing w:val="-4"/>
          <w:sz w:val="28"/>
          <w:szCs w:val="28"/>
        </w:rPr>
        <w:t>, который утверждается должностным лицом администрации</w:t>
      </w:r>
      <w:r w:rsidRPr="00F25E81">
        <w:rPr>
          <w:sz w:val="28"/>
          <w:szCs w:val="28"/>
        </w:rPr>
        <w:t xml:space="preserve">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поселения, курирующим вопросы охраны зеленых насаждений.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5.6. Оперативная оценка состояния зеленых насаждений проводится: 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F25E81">
        <w:rPr>
          <w:spacing w:val="-4"/>
          <w:sz w:val="28"/>
          <w:szCs w:val="28"/>
        </w:rPr>
        <w:t>для отнесения деревьев и кустарников к аварийно-опасным и сухостойным;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указанных в разрешении;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F25E81">
        <w:rPr>
          <w:sz w:val="28"/>
          <w:szCs w:val="28"/>
        </w:rPr>
        <w:t xml:space="preserve">в случае уничтожения или повреждения зеленых насаждений при проведении аварийно-спасательных или аварийно-восстановительных работ, </w:t>
      </w:r>
      <w:r w:rsidRPr="00F25E81">
        <w:rPr>
          <w:spacing w:val="-6"/>
          <w:sz w:val="28"/>
          <w:szCs w:val="28"/>
        </w:rPr>
        <w:t>связанных с предупреждением и ликвидацией последствий ч</w:t>
      </w:r>
      <w:r w:rsidR="00733BE4">
        <w:rPr>
          <w:spacing w:val="-6"/>
          <w:sz w:val="28"/>
          <w:szCs w:val="28"/>
        </w:rPr>
        <w:t>резвычайных ситуаций.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5.7. 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 Акт оценки состояния зеленых насаждений содержит: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5.8.1. Информацию о местоположении зеленых насаждений.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pacing w:val="-6"/>
          <w:sz w:val="28"/>
          <w:szCs w:val="28"/>
        </w:rPr>
        <w:t>5.8.2. Информацию о собственниках земельных участков, землепользователях,</w:t>
      </w:r>
      <w:r w:rsidRPr="00F25E81">
        <w:rPr>
          <w:sz w:val="28"/>
          <w:szCs w:val="28"/>
        </w:rPr>
        <w:t xml:space="preserve"> землевладельцах, арендаторах земельных участков, на которых произрастают зеленые насаждения.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F25E81">
        <w:rPr>
          <w:spacing w:val="-4"/>
          <w:sz w:val="28"/>
          <w:szCs w:val="28"/>
        </w:rPr>
        <w:t>5.8.3. Количественные и качественные характеристики зеленых насаждений.</w:t>
      </w:r>
    </w:p>
    <w:p w:rsidR="00341BF7" w:rsidRPr="00F25E81" w:rsidRDefault="00341BF7" w:rsidP="00341BF7">
      <w:pPr>
        <w:spacing w:line="235" w:lineRule="auto"/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lastRenderedPageBreak/>
        <w:t>5.8.4. 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5.8.5. Информацию об уничтожении и (или) повреждении зеленых насаждений с нарушением требований Областного закона.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5.8.6. Информацию о компенсационном озеленении.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5.8.7. Информацию о возмещении вреда окружающей среде.</w:t>
      </w:r>
    </w:p>
    <w:p w:rsidR="00341BF7" w:rsidRPr="00F25E81" w:rsidRDefault="00341BF7" w:rsidP="00341BF7">
      <w:pPr>
        <w:ind w:firstLine="709"/>
        <w:jc w:val="both"/>
        <w:rPr>
          <w:spacing w:val="-4"/>
          <w:sz w:val="28"/>
          <w:szCs w:val="28"/>
        </w:rPr>
      </w:pPr>
      <w:r w:rsidRPr="00F25E81">
        <w:rPr>
          <w:spacing w:val="-4"/>
          <w:sz w:val="28"/>
          <w:szCs w:val="28"/>
        </w:rPr>
        <w:t xml:space="preserve">5.8.8. Информацию об отнесении зеленых насаждений к </w:t>
      </w:r>
      <w:proofErr w:type="gramStart"/>
      <w:r w:rsidRPr="00F25E81">
        <w:rPr>
          <w:spacing w:val="-4"/>
          <w:sz w:val="28"/>
          <w:szCs w:val="28"/>
        </w:rPr>
        <w:t>аварийно-опасным</w:t>
      </w:r>
      <w:proofErr w:type="gramEnd"/>
      <w:r w:rsidRPr="00F25E81">
        <w:rPr>
          <w:spacing w:val="-4"/>
          <w:sz w:val="28"/>
          <w:szCs w:val="28"/>
        </w:rPr>
        <w:t>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>5.8.9. Иную информацию.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5.9. Акт оценки состояния зеленых насаждений оформляется на официальном бланке Администрации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 xml:space="preserve">сельского поселения. Акт оценки состояния зеленых насаждений составляется и подписывается должностным лицом Администрации </w:t>
      </w:r>
      <w:r w:rsidR="009E7189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25E81">
        <w:rPr>
          <w:sz w:val="28"/>
          <w:szCs w:val="28"/>
        </w:rPr>
        <w:t>сельского поселения</w:t>
      </w:r>
      <w:r w:rsidRPr="00F25E81">
        <w:rPr>
          <w:spacing w:val="-4"/>
          <w:sz w:val="28"/>
          <w:szCs w:val="28"/>
        </w:rPr>
        <w:t xml:space="preserve"> или в случае, предусмотренном пунктом 2.21 раздела 2</w:t>
      </w:r>
      <w:r w:rsidRPr="00F25E81">
        <w:rPr>
          <w:sz w:val="28"/>
          <w:szCs w:val="28"/>
        </w:rPr>
        <w:t xml:space="preserve"> настоящего Порядка, – комиссией.</w:t>
      </w:r>
    </w:p>
    <w:p w:rsidR="00341BF7" w:rsidRPr="00F25E81" w:rsidRDefault="00341BF7" w:rsidP="00341BF7">
      <w:pPr>
        <w:ind w:firstLine="709"/>
        <w:jc w:val="both"/>
        <w:outlineLvl w:val="1"/>
        <w:rPr>
          <w:sz w:val="28"/>
          <w:szCs w:val="28"/>
        </w:rPr>
      </w:pPr>
    </w:p>
    <w:p w:rsidR="00341BF7" w:rsidRPr="00F25E81" w:rsidRDefault="00341BF7" w:rsidP="00341BF7">
      <w:pPr>
        <w:jc w:val="center"/>
        <w:outlineLvl w:val="1"/>
        <w:rPr>
          <w:sz w:val="28"/>
          <w:szCs w:val="28"/>
        </w:rPr>
      </w:pPr>
      <w:r w:rsidRPr="00F25E81">
        <w:rPr>
          <w:sz w:val="28"/>
          <w:szCs w:val="28"/>
        </w:rPr>
        <w:t>6. Ответственность за нарушение настоящего Порядка</w:t>
      </w: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</w:p>
    <w:p w:rsidR="00341BF7" w:rsidRPr="00F25E81" w:rsidRDefault="00341BF7" w:rsidP="00341BF7">
      <w:pPr>
        <w:ind w:firstLine="709"/>
        <w:jc w:val="both"/>
        <w:rPr>
          <w:sz w:val="28"/>
          <w:szCs w:val="28"/>
        </w:rPr>
      </w:pPr>
      <w:r w:rsidRPr="00F25E81">
        <w:rPr>
          <w:sz w:val="28"/>
          <w:szCs w:val="28"/>
        </w:rPr>
        <w:t xml:space="preserve">6.1. Нарушение требований настоящего Порядка влечет за собой </w:t>
      </w:r>
      <w:r w:rsidRPr="00F25E81">
        <w:rPr>
          <w:spacing w:val="-4"/>
          <w:sz w:val="28"/>
          <w:szCs w:val="28"/>
        </w:rPr>
        <w:t>ответственность, предусмотренную федеральным и областным законодательством.</w:t>
      </w:r>
      <w:r w:rsidRPr="00F25E81">
        <w:rPr>
          <w:sz w:val="28"/>
          <w:szCs w:val="28"/>
        </w:rPr>
        <w:t xml:space="preserve">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341BF7" w:rsidRPr="00F25E81" w:rsidRDefault="00341BF7" w:rsidP="00341BF7">
      <w:pPr>
        <w:jc w:val="both"/>
        <w:rPr>
          <w:sz w:val="28"/>
          <w:szCs w:val="28"/>
        </w:rPr>
      </w:pPr>
    </w:p>
    <w:p w:rsidR="00341BF7" w:rsidRDefault="00341BF7" w:rsidP="00341BF7">
      <w:pPr>
        <w:jc w:val="both"/>
        <w:rPr>
          <w:sz w:val="28"/>
          <w:szCs w:val="28"/>
        </w:rPr>
      </w:pPr>
    </w:p>
    <w:p w:rsidR="00341BF7" w:rsidRDefault="00341BF7" w:rsidP="00341BF7">
      <w:pPr>
        <w:jc w:val="both"/>
        <w:rPr>
          <w:sz w:val="28"/>
          <w:szCs w:val="28"/>
        </w:rPr>
      </w:pPr>
    </w:p>
    <w:p w:rsidR="0054498B" w:rsidRDefault="0054498B" w:rsidP="00341BF7">
      <w:pPr>
        <w:jc w:val="both"/>
        <w:rPr>
          <w:sz w:val="28"/>
          <w:szCs w:val="28"/>
        </w:rPr>
      </w:pPr>
    </w:p>
    <w:p w:rsidR="0054498B" w:rsidRDefault="0054498B" w:rsidP="00341BF7">
      <w:pPr>
        <w:jc w:val="both"/>
        <w:rPr>
          <w:sz w:val="28"/>
          <w:szCs w:val="28"/>
        </w:rPr>
      </w:pPr>
    </w:p>
    <w:p w:rsidR="0054498B" w:rsidRDefault="0054498B" w:rsidP="00341BF7">
      <w:pPr>
        <w:jc w:val="both"/>
        <w:rPr>
          <w:sz w:val="28"/>
          <w:szCs w:val="28"/>
        </w:rPr>
      </w:pPr>
    </w:p>
    <w:p w:rsidR="0054498B" w:rsidRDefault="00F263BB" w:rsidP="00341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54498B">
        <w:rPr>
          <w:sz w:val="28"/>
          <w:szCs w:val="28"/>
        </w:rPr>
        <w:t xml:space="preserve"> Администрации</w:t>
      </w:r>
    </w:p>
    <w:p w:rsidR="0054498B" w:rsidRDefault="009E7189" w:rsidP="00341BF7">
      <w:pPr>
        <w:jc w:val="both"/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="0054498B">
        <w:rPr>
          <w:sz w:val="28"/>
          <w:szCs w:val="28"/>
        </w:rPr>
        <w:t xml:space="preserve"> сельского поселения</w:t>
      </w:r>
      <w:r w:rsidR="00341BF7">
        <w:rPr>
          <w:sz w:val="28"/>
          <w:szCs w:val="28"/>
        </w:rPr>
        <w:t xml:space="preserve">                      </w:t>
      </w:r>
      <w:r w:rsidR="0054498B">
        <w:rPr>
          <w:sz w:val="28"/>
          <w:szCs w:val="28"/>
        </w:rPr>
        <w:t xml:space="preserve">   </w:t>
      </w:r>
      <w:r w:rsidR="000D57D5">
        <w:rPr>
          <w:sz w:val="28"/>
          <w:szCs w:val="28"/>
        </w:rPr>
        <w:t xml:space="preserve">        </w:t>
      </w:r>
      <w:r w:rsidR="0054498B">
        <w:rPr>
          <w:sz w:val="28"/>
          <w:szCs w:val="28"/>
        </w:rPr>
        <w:t xml:space="preserve">               </w:t>
      </w:r>
      <w:r w:rsidR="00F263BB">
        <w:rPr>
          <w:sz w:val="28"/>
          <w:szCs w:val="28"/>
        </w:rPr>
        <w:t>Л.В. Воробьева</w:t>
      </w:r>
      <w:r w:rsidR="00341BF7">
        <w:rPr>
          <w:sz w:val="28"/>
          <w:szCs w:val="28"/>
        </w:rPr>
        <w:t xml:space="preserve">                                             </w:t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0D57D5" w:rsidRDefault="000D57D5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0D57D5" w:rsidRDefault="000D57D5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0D57D5" w:rsidRDefault="000D57D5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0D57D5" w:rsidRDefault="000D57D5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0D57D5" w:rsidRDefault="000D57D5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0D57D5" w:rsidRDefault="000D57D5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F263BB" w:rsidRDefault="00F263BB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F263BB" w:rsidRDefault="00F263BB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F263BB" w:rsidRDefault="00F263BB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0D57D5" w:rsidRDefault="000D57D5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>Приложение №  1</w:t>
      </w:r>
      <w:r>
        <w:rPr>
          <w:spacing w:val="2"/>
        </w:rPr>
        <w:br/>
        <w:t>к Порядку охраны зеленых насаждений</w:t>
      </w:r>
      <w:r>
        <w:rPr>
          <w:spacing w:val="2"/>
        </w:rPr>
        <w:br/>
        <w:t xml:space="preserve">в населенных пунктах </w:t>
      </w:r>
      <w:r w:rsidR="009E7189">
        <w:rPr>
          <w:spacing w:val="2"/>
        </w:rPr>
        <w:t>Донского</w:t>
      </w:r>
      <w:r>
        <w:rPr>
          <w:spacing w:val="2"/>
        </w:rPr>
        <w:t xml:space="preserve"> </w:t>
      </w:r>
    </w:p>
    <w:p w:rsidR="001966E3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>сельского поселения Орловского района</w:t>
      </w:r>
      <w:r>
        <w:rPr>
          <w:spacing w:val="2"/>
        </w:rPr>
        <w:br/>
        <w:t>Ростовской области </w:t>
      </w:r>
      <w:r w:rsidR="007F3175">
        <w:rPr>
          <w:spacing w:val="2"/>
        </w:rPr>
        <w:t xml:space="preserve"> </w:t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br/>
      </w:r>
      <w:r>
        <w:rPr>
          <w:spacing w:val="2"/>
        </w:rPr>
        <w:br/>
        <w:t>Разрешение на уничтожение и (или) повреждение зеленых насаждений</w:t>
      </w:r>
    </w:p>
    <w:p w:rsidR="00885460" w:rsidRDefault="00885460" w:rsidP="00885460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от __________ N 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br/>
        <w:t>    1. Наименование производимых работ</w:t>
      </w:r>
      <w:proofErr w:type="gramStart"/>
      <w:r>
        <w:rPr>
          <w:spacing w:val="2"/>
        </w:rPr>
        <w:t>:____________________________________</w:t>
      </w:r>
      <w:proofErr w:type="gramEnd"/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</w:rPr>
        <w:t>(</w:t>
      </w:r>
      <w:r>
        <w:rPr>
          <w:spacing w:val="2"/>
          <w:sz w:val="18"/>
          <w:szCs w:val="18"/>
        </w:rPr>
        <w:t>указывается в соответствии с постановлением Правительства Ростовской области от 30.08.2012 N 819 "Об утверждении Порядка охраны зеленых  насаждений в населенных пунктах Ростовской области")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2. Сроки производимых работ</w:t>
      </w:r>
      <w:proofErr w:type="gramStart"/>
      <w:r>
        <w:rPr>
          <w:spacing w:val="2"/>
        </w:rPr>
        <w:t>:___________________________________________</w:t>
      </w:r>
      <w:proofErr w:type="gramEnd"/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3. Информация о юридическом или физическом лице, получившем разрешение</w:t>
      </w:r>
      <w:proofErr w:type="gramStart"/>
      <w:r>
        <w:rPr>
          <w:spacing w:val="2"/>
        </w:rPr>
        <w:t>:</w:t>
      </w:r>
      <w:proofErr w:type="gramEnd"/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(реквизиты юридического лица, индивидуального предпринимателя, паспортные данные физического лица)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4. Информация      о      непосредственном      исполнителе      работ</w:t>
      </w:r>
      <w:proofErr w:type="gramStart"/>
      <w:r>
        <w:rPr>
          <w:spacing w:val="2"/>
        </w:rPr>
        <w:t>:</w:t>
      </w:r>
      <w:proofErr w:type="gramEnd"/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(реквизиты юридического лица, индивидуального предпринимателя, паспортные  данные физического лица)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5. Условия      и      требования     при      производстве      работ</w:t>
      </w:r>
      <w:proofErr w:type="gramStart"/>
      <w:r>
        <w:rPr>
          <w:spacing w:val="2"/>
        </w:rPr>
        <w:t>:</w:t>
      </w:r>
      <w:proofErr w:type="gramEnd"/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6. Информация   о   местоположении   объект</w:t>
      </w:r>
      <w:proofErr w:type="gramStart"/>
      <w:r>
        <w:rPr>
          <w:spacing w:val="2"/>
        </w:rPr>
        <w:t>а(</w:t>
      </w:r>
      <w:proofErr w:type="spellStart"/>
      <w:proofErr w:type="gramEnd"/>
      <w:r>
        <w:rPr>
          <w:spacing w:val="2"/>
        </w:rPr>
        <w:t>ов</w:t>
      </w:r>
      <w:proofErr w:type="spellEnd"/>
      <w:r>
        <w:rPr>
          <w:spacing w:val="2"/>
        </w:rPr>
        <w:t>)   зеленых  насаждений: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7.  Информация  о собственниках земельных участков, землепользователях,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proofErr w:type="gramStart"/>
      <w:r>
        <w:rPr>
          <w:spacing w:val="2"/>
        </w:rPr>
        <w:t>землевладельцах</w:t>
      </w:r>
      <w:proofErr w:type="gramEnd"/>
      <w:r>
        <w:rPr>
          <w:spacing w:val="2"/>
        </w:rPr>
        <w:t>,  арендаторах  земельных  участков, на которых производятся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работы_____________________________________________________________________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(реквизиты юридического лица, индивидуального предпринимателя, паспортные данные физического лица)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8. Количественные  и  качественные  характеристики  зеленых  насаждений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до и после производства работ:_____________________________________________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9. Информация     о     планируемом     компенсационном     озеленении</w:t>
      </w:r>
      <w:proofErr w:type="gramStart"/>
      <w:r>
        <w:rPr>
          <w:spacing w:val="2"/>
        </w:rPr>
        <w:t>:</w:t>
      </w:r>
      <w:proofErr w:type="gramEnd"/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(количественные и качественные характеристики, сроки, место высадки)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10. Информация     о     проведенном     компенсационном    озеленении</w:t>
      </w:r>
      <w:proofErr w:type="gramStart"/>
      <w:r>
        <w:rPr>
          <w:spacing w:val="2"/>
        </w:rPr>
        <w:t>:</w:t>
      </w:r>
      <w:proofErr w:type="gramEnd"/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(отметка о выполнении должностным лицом органа местного самоуправления, осуществляющего контроль производства работ; отметка о полной приживаемости и (или) дополнительной высадке)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11. Информация    о    разработке     проектно-сметной    документации</w:t>
      </w:r>
      <w:proofErr w:type="gramStart"/>
      <w:r>
        <w:rPr>
          <w:spacing w:val="2"/>
        </w:rPr>
        <w:t>:</w:t>
      </w:r>
      <w:proofErr w:type="gramEnd"/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12. Отметка о выполнении работ  в соответствии  с условиями разрешения</w:t>
      </w:r>
      <w:proofErr w:type="gramStart"/>
      <w:r>
        <w:rPr>
          <w:spacing w:val="2"/>
        </w:rPr>
        <w:t>:</w:t>
      </w:r>
      <w:proofErr w:type="gramEnd"/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13. Иная информация: __________________________________________________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Приложение:   _________________________________________________________________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акт   оценки  состояния  зеленых  насаждений,  план-схема территории, фот</w:t>
      </w:r>
      <w:proofErr w:type="gramStart"/>
      <w:r>
        <w:rPr>
          <w:spacing w:val="2"/>
          <w:sz w:val="18"/>
          <w:szCs w:val="18"/>
        </w:rPr>
        <w:t>о-</w:t>
      </w:r>
      <w:proofErr w:type="gramEnd"/>
      <w:r>
        <w:rPr>
          <w:spacing w:val="2"/>
          <w:sz w:val="18"/>
          <w:szCs w:val="18"/>
        </w:rPr>
        <w:t xml:space="preserve"> (или) видеоматериалы.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0"/>
          <w:szCs w:val="20"/>
        </w:rPr>
      </w:pPr>
      <w:r>
        <w:rPr>
          <w:spacing w:val="2"/>
        </w:rPr>
        <w:br/>
        <w:t>    ____________________              __________              ____________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(должность)                    (подпись)                 ФИО</w:t>
      </w:r>
    </w:p>
    <w:p w:rsidR="00885460" w:rsidRDefault="00885460" w:rsidP="00885460">
      <w:pPr>
        <w:shd w:val="clear" w:color="auto" w:fill="FFFFFF"/>
        <w:textAlignment w:val="baseline"/>
        <w:rPr>
          <w:spacing w:val="2"/>
          <w:sz w:val="22"/>
          <w:szCs w:val="22"/>
        </w:rPr>
      </w:pPr>
      <w:r>
        <w:rPr>
          <w:spacing w:val="2"/>
        </w:rPr>
        <w:br/>
      </w:r>
      <w:r>
        <w:rPr>
          <w:spacing w:val="2"/>
          <w:sz w:val="22"/>
          <w:szCs w:val="22"/>
        </w:rPr>
        <w:t>    М.П.</w:t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</w:rPr>
        <w:br/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>Приложение N 2</w:t>
      </w:r>
      <w:r>
        <w:rPr>
          <w:spacing w:val="2"/>
        </w:rPr>
        <w:br/>
        <w:t>к Порядку</w:t>
      </w:r>
      <w:r>
        <w:rPr>
          <w:spacing w:val="2"/>
        </w:rPr>
        <w:br/>
        <w:t>охраны зеленых насаждений</w:t>
      </w:r>
      <w:r>
        <w:rPr>
          <w:spacing w:val="2"/>
        </w:rPr>
        <w:br/>
        <w:t xml:space="preserve">в населенных пунктах </w:t>
      </w:r>
      <w:r w:rsidR="009E7189">
        <w:rPr>
          <w:spacing w:val="2"/>
        </w:rPr>
        <w:t>Донского</w:t>
      </w:r>
    </w:p>
    <w:p w:rsidR="00885460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 xml:space="preserve">сельского поселения </w:t>
      </w:r>
    </w:p>
    <w:p w:rsidR="001966E3" w:rsidRDefault="00885460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>Орловского района</w:t>
      </w:r>
      <w:r>
        <w:rPr>
          <w:spacing w:val="2"/>
        </w:rPr>
        <w:br/>
        <w:t>Ростовской области</w:t>
      </w:r>
    </w:p>
    <w:p w:rsidR="00885460" w:rsidRDefault="007F3175" w:rsidP="00885460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 xml:space="preserve"> </w:t>
      </w:r>
      <w:bookmarkStart w:id="0" w:name="_GoBack"/>
      <w:bookmarkEnd w:id="0"/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br/>
        <w:t xml:space="preserve">                                      Акт оценки состояния зеленых насаждений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от __________ N 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br/>
        <w:t>    1. Информация о местоположении зеленых насаждений</w:t>
      </w:r>
      <w:proofErr w:type="gramStart"/>
      <w:r>
        <w:rPr>
          <w:spacing w:val="2"/>
        </w:rPr>
        <w:t>:_____________________</w:t>
      </w:r>
      <w:proofErr w:type="gramEnd"/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__________________________________________________________________________.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2.  Информация  о собственниках земельных участков, землепользователях,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proofErr w:type="gramStart"/>
      <w:r>
        <w:rPr>
          <w:spacing w:val="2"/>
        </w:rPr>
        <w:t>землевладельцах</w:t>
      </w:r>
      <w:proofErr w:type="gramEnd"/>
      <w:r>
        <w:rPr>
          <w:spacing w:val="2"/>
        </w:rPr>
        <w:t>,  арендаторах  земельных  участков, на которых произрастают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зеленые насаждения:________________________________________________________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  <w:sz w:val="18"/>
          <w:szCs w:val="18"/>
        </w:rPr>
      </w:pPr>
      <w:r>
        <w:rPr>
          <w:spacing w:val="2"/>
        </w:rPr>
        <w:t>       </w:t>
      </w:r>
      <w:r>
        <w:rPr>
          <w:spacing w:val="2"/>
          <w:sz w:val="18"/>
          <w:szCs w:val="18"/>
        </w:rPr>
        <w:t>(реквизиты юридического лица, индивидуального предпринимателя,  паспортные данные физического лица)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18"/>
          <w:szCs w:val="18"/>
        </w:rPr>
        <w:br/>
      </w:r>
      <w:r>
        <w:rPr>
          <w:spacing w:val="2"/>
        </w:rPr>
        <w:t>    3. Количественные и качественные характеристики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575"/>
        <w:gridCol w:w="1180"/>
        <w:gridCol w:w="1085"/>
        <w:gridCol w:w="1098"/>
        <w:gridCol w:w="1089"/>
        <w:gridCol w:w="1085"/>
        <w:gridCol w:w="1655"/>
      </w:tblGrid>
      <w:tr w:rsidR="00885460" w:rsidTr="00885460">
        <w:trPr>
          <w:trHeight w:val="15"/>
        </w:trPr>
        <w:tc>
          <w:tcPr>
            <w:tcW w:w="739" w:type="dxa"/>
            <w:hideMark/>
          </w:tcPr>
          <w:p w:rsidR="00885460" w:rsidRDefault="00885460"/>
        </w:tc>
        <w:tc>
          <w:tcPr>
            <w:tcW w:w="1663" w:type="dxa"/>
            <w:hideMark/>
          </w:tcPr>
          <w:p w:rsidR="00885460" w:rsidRDefault="00885460"/>
        </w:tc>
        <w:tc>
          <w:tcPr>
            <w:tcW w:w="1180" w:type="dxa"/>
            <w:hideMark/>
          </w:tcPr>
          <w:p w:rsidR="00885460" w:rsidRDefault="00885460"/>
        </w:tc>
        <w:tc>
          <w:tcPr>
            <w:tcW w:w="1109" w:type="dxa"/>
            <w:hideMark/>
          </w:tcPr>
          <w:p w:rsidR="00885460" w:rsidRDefault="00885460"/>
        </w:tc>
        <w:tc>
          <w:tcPr>
            <w:tcW w:w="1109" w:type="dxa"/>
            <w:hideMark/>
          </w:tcPr>
          <w:p w:rsidR="00885460" w:rsidRDefault="00885460"/>
        </w:tc>
        <w:tc>
          <w:tcPr>
            <w:tcW w:w="1109" w:type="dxa"/>
            <w:hideMark/>
          </w:tcPr>
          <w:p w:rsidR="00885460" w:rsidRDefault="00885460"/>
        </w:tc>
        <w:tc>
          <w:tcPr>
            <w:tcW w:w="1085" w:type="dxa"/>
            <w:hideMark/>
          </w:tcPr>
          <w:p w:rsidR="00885460" w:rsidRDefault="00885460"/>
        </w:tc>
        <w:tc>
          <w:tcPr>
            <w:tcW w:w="1663" w:type="dxa"/>
            <w:hideMark/>
          </w:tcPr>
          <w:p w:rsidR="00885460" w:rsidRDefault="00885460"/>
        </w:tc>
      </w:tr>
      <w:tr w:rsidR="00885460" w:rsidTr="008854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jc w:val="both"/>
              <w:textAlignment w:val="baseline"/>
              <w:rPr>
                <w:lang w:eastAsia="ar-SA"/>
              </w:rPr>
            </w:pPr>
            <w:r>
              <w:t>N</w:t>
            </w:r>
          </w:p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Вид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jc w:val="both"/>
              <w:textAlignment w:val="baseline"/>
              <w:rPr>
                <w:lang w:eastAsia="ar-SA"/>
              </w:rPr>
            </w:pPr>
            <w:r>
              <w:t>Диаметр</w:t>
            </w:r>
          </w:p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4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Количество деревьев (кустарников), штук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Примечания</w:t>
            </w:r>
          </w:p>
        </w:tc>
      </w:tr>
      <w:tr w:rsidR="00885460" w:rsidTr="0088546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снос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обрезка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</w:tr>
      <w:tr w:rsidR="00885460" w:rsidTr="0088546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живых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сухих</w:t>
            </w:r>
          </w:p>
        </w:tc>
        <w:tc>
          <w:tcPr>
            <w:tcW w:w="10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</w:tr>
      <w:tr w:rsidR="00885460" w:rsidTr="008854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6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8</w:t>
            </w:r>
          </w:p>
        </w:tc>
      </w:tr>
      <w:tr w:rsidR="00885460" w:rsidTr="008854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</w:tr>
      <w:tr w:rsidR="00885460" w:rsidTr="0088546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/>
        </w:tc>
      </w:tr>
      <w:tr w:rsidR="00885460" w:rsidTr="00885460">
        <w:tc>
          <w:tcPr>
            <w:tcW w:w="96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5460" w:rsidRDefault="00885460">
            <w:pPr>
              <w:widowControl w:val="0"/>
              <w:suppressAutoHyphens/>
              <w:autoSpaceDE w:val="0"/>
              <w:jc w:val="both"/>
              <w:textAlignment w:val="baseline"/>
              <w:rPr>
                <w:lang w:eastAsia="ar-SA"/>
              </w:rPr>
            </w:pPr>
            <w:r>
              <w:t>Всего подлежит сносу -</w:t>
            </w:r>
            <w:proofErr w:type="gramStart"/>
            <w:r w:rsidR="00F60BFD">
              <w:t xml:space="preserve">   </w:t>
            </w:r>
            <w:r>
              <w:t>,</w:t>
            </w:r>
            <w:proofErr w:type="gramEnd"/>
            <w:r>
              <w:t xml:space="preserve"> обрезке -</w:t>
            </w:r>
          </w:p>
        </w:tc>
      </w:tr>
    </w:tbl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  <w:sz w:val="20"/>
          <w:szCs w:val="20"/>
          <w:lang w:eastAsia="ar-SA"/>
        </w:rPr>
      </w:pPr>
      <w:r>
        <w:rPr>
          <w:spacing w:val="2"/>
        </w:rPr>
        <w:t>    4. Информация о компенсационном озеленении:___________________________________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    5. Информация об отнесении зеленых насаждений к </w:t>
      </w:r>
      <w:proofErr w:type="gramStart"/>
      <w:r>
        <w:rPr>
          <w:spacing w:val="2"/>
        </w:rPr>
        <w:t>аварийно-опасным</w:t>
      </w:r>
      <w:proofErr w:type="gramEnd"/>
      <w:r>
        <w:rPr>
          <w:spacing w:val="2"/>
        </w:rPr>
        <w:t>:______________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6. Иная информация:____________________________________________________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Приложение:   акт   оценки  состояния  зеленых  насаждений,  план-схема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территории, фот</w:t>
      </w:r>
      <w:proofErr w:type="gramStart"/>
      <w:r>
        <w:rPr>
          <w:spacing w:val="2"/>
        </w:rPr>
        <w:t>о-</w:t>
      </w:r>
      <w:proofErr w:type="gramEnd"/>
      <w:r>
        <w:rPr>
          <w:spacing w:val="2"/>
        </w:rPr>
        <w:t xml:space="preserve"> (или) видеоматериалы.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____________________               __________              ____________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        (должность)                     (подпись)                 ФИО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br/>
        <w:t>    М.П.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</w:rPr>
      </w:pP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    Примечание.</w:t>
      </w:r>
    </w:p>
    <w:p w:rsidR="00885460" w:rsidRDefault="00885460" w:rsidP="00885460">
      <w:pPr>
        <w:shd w:val="clear" w:color="auto" w:fill="FFFFFF"/>
        <w:jc w:val="both"/>
        <w:textAlignment w:val="baseline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    В случае, предусмотренном пунктом 2.22 раздела 2 Порядка охраны зеленых</w:t>
      </w:r>
    </w:p>
    <w:p w:rsidR="00885460" w:rsidRDefault="00885460" w:rsidP="00885460">
      <w:pPr>
        <w:jc w:val="both"/>
        <w:rPr>
          <w:sz w:val="28"/>
          <w:szCs w:val="28"/>
        </w:rPr>
      </w:pPr>
      <w:r>
        <w:rPr>
          <w:spacing w:val="2"/>
          <w:sz w:val="18"/>
          <w:szCs w:val="18"/>
        </w:rPr>
        <w:t xml:space="preserve">насаждений, акт оценки состояния зеленых насаждений подписывается </w:t>
      </w:r>
    </w:p>
    <w:p w:rsidR="00341BF7" w:rsidRPr="00A02648" w:rsidRDefault="00341BF7">
      <w:pPr>
        <w:rPr>
          <w:color w:val="000000"/>
          <w:sz w:val="28"/>
          <w:szCs w:val="28"/>
        </w:rPr>
      </w:pPr>
    </w:p>
    <w:sectPr w:rsidR="00341BF7" w:rsidRPr="00A02648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3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A1D"/>
    <w:rsid w:val="0002058B"/>
    <w:rsid w:val="000242F1"/>
    <w:rsid w:val="00040EE6"/>
    <w:rsid w:val="00046724"/>
    <w:rsid w:val="000650C0"/>
    <w:rsid w:val="000653A7"/>
    <w:rsid w:val="0007233A"/>
    <w:rsid w:val="0007362B"/>
    <w:rsid w:val="00080021"/>
    <w:rsid w:val="000D38FA"/>
    <w:rsid w:val="000D57D5"/>
    <w:rsid w:val="000E1888"/>
    <w:rsid w:val="000E66A8"/>
    <w:rsid w:val="00100B07"/>
    <w:rsid w:val="0010386E"/>
    <w:rsid w:val="0011544E"/>
    <w:rsid w:val="00120A28"/>
    <w:rsid w:val="0013388A"/>
    <w:rsid w:val="00150E57"/>
    <w:rsid w:val="001966E3"/>
    <w:rsid w:val="001A4104"/>
    <w:rsid w:val="001A5869"/>
    <w:rsid w:val="001D0D24"/>
    <w:rsid w:val="001E3109"/>
    <w:rsid w:val="001F220F"/>
    <w:rsid w:val="00200BD4"/>
    <w:rsid w:val="00222006"/>
    <w:rsid w:val="002433D0"/>
    <w:rsid w:val="00270DAF"/>
    <w:rsid w:val="002A2ED9"/>
    <w:rsid w:val="002A4D48"/>
    <w:rsid w:val="002D17D2"/>
    <w:rsid w:val="002F56C2"/>
    <w:rsid w:val="00305FD6"/>
    <w:rsid w:val="00317459"/>
    <w:rsid w:val="00341BF7"/>
    <w:rsid w:val="00376202"/>
    <w:rsid w:val="00381A91"/>
    <w:rsid w:val="00384109"/>
    <w:rsid w:val="003904FC"/>
    <w:rsid w:val="003D3766"/>
    <w:rsid w:val="00421FC9"/>
    <w:rsid w:val="0043505C"/>
    <w:rsid w:val="0043631B"/>
    <w:rsid w:val="0044117A"/>
    <w:rsid w:val="004529AB"/>
    <w:rsid w:val="00483719"/>
    <w:rsid w:val="00495DBA"/>
    <w:rsid w:val="004A709B"/>
    <w:rsid w:val="004B0EA5"/>
    <w:rsid w:val="004B50CA"/>
    <w:rsid w:val="004C3319"/>
    <w:rsid w:val="004C5B33"/>
    <w:rsid w:val="004D14DF"/>
    <w:rsid w:val="004E42C8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4498B"/>
    <w:rsid w:val="00562A87"/>
    <w:rsid w:val="00582642"/>
    <w:rsid w:val="00587E79"/>
    <w:rsid w:val="005D7993"/>
    <w:rsid w:val="005E510A"/>
    <w:rsid w:val="005E79CD"/>
    <w:rsid w:val="005F16D2"/>
    <w:rsid w:val="00600319"/>
    <w:rsid w:val="0060173E"/>
    <w:rsid w:val="00611FD8"/>
    <w:rsid w:val="00650E82"/>
    <w:rsid w:val="006511B8"/>
    <w:rsid w:val="00654E99"/>
    <w:rsid w:val="006C5D63"/>
    <w:rsid w:val="006E2A38"/>
    <w:rsid w:val="006E790D"/>
    <w:rsid w:val="00700EA6"/>
    <w:rsid w:val="00712DE2"/>
    <w:rsid w:val="00733200"/>
    <w:rsid w:val="00733BE4"/>
    <w:rsid w:val="00736B20"/>
    <w:rsid w:val="00747E6F"/>
    <w:rsid w:val="00756EAE"/>
    <w:rsid w:val="00766753"/>
    <w:rsid w:val="0079271A"/>
    <w:rsid w:val="00795C6B"/>
    <w:rsid w:val="007A3008"/>
    <w:rsid w:val="007A34AC"/>
    <w:rsid w:val="007B1D1D"/>
    <w:rsid w:val="007C73C6"/>
    <w:rsid w:val="007E246D"/>
    <w:rsid w:val="007E7AB8"/>
    <w:rsid w:val="007F078A"/>
    <w:rsid w:val="007F3175"/>
    <w:rsid w:val="0084440A"/>
    <w:rsid w:val="00873A84"/>
    <w:rsid w:val="00885460"/>
    <w:rsid w:val="00886B6C"/>
    <w:rsid w:val="00897557"/>
    <w:rsid w:val="008A0B76"/>
    <w:rsid w:val="008A2C31"/>
    <w:rsid w:val="008B41F7"/>
    <w:rsid w:val="008C2DA8"/>
    <w:rsid w:val="00906D4A"/>
    <w:rsid w:val="0091284E"/>
    <w:rsid w:val="00932554"/>
    <w:rsid w:val="009578A6"/>
    <w:rsid w:val="009B0A1D"/>
    <w:rsid w:val="009B1578"/>
    <w:rsid w:val="009B23A9"/>
    <w:rsid w:val="009C09C2"/>
    <w:rsid w:val="009C58AB"/>
    <w:rsid w:val="009D138D"/>
    <w:rsid w:val="009D5B37"/>
    <w:rsid w:val="009E7189"/>
    <w:rsid w:val="009F18B7"/>
    <w:rsid w:val="009F19F3"/>
    <w:rsid w:val="00A02648"/>
    <w:rsid w:val="00A07E06"/>
    <w:rsid w:val="00A326B2"/>
    <w:rsid w:val="00A413B2"/>
    <w:rsid w:val="00A5436F"/>
    <w:rsid w:val="00A91689"/>
    <w:rsid w:val="00AC3D00"/>
    <w:rsid w:val="00B12113"/>
    <w:rsid w:val="00B13B82"/>
    <w:rsid w:val="00B206DE"/>
    <w:rsid w:val="00B30342"/>
    <w:rsid w:val="00B45E0C"/>
    <w:rsid w:val="00B70B4C"/>
    <w:rsid w:val="00B74242"/>
    <w:rsid w:val="00BA7964"/>
    <w:rsid w:val="00BC347A"/>
    <w:rsid w:val="00BC4DFF"/>
    <w:rsid w:val="00BC765A"/>
    <w:rsid w:val="00BD69BA"/>
    <w:rsid w:val="00BF7557"/>
    <w:rsid w:val="00C02B59"/>
    <w:rsid w:val="00C243A1"/>
    <w:rsid w:val="00C24516"/>
    <w:rsid w:val="00C67594"/>
    <w:rsid w:val="00C80D3C"/>
    <w:rsid w:val="00C863DE"/>
    <w:rsid w:val="00C92C16"/>
    <w:rsid w:val="00C9488E"/>
    <w:rsid w:val="00CB4638"/>
    <w:rsid w:val="00CE5B54"/>
    <w:rsid w:val="00CF0A01"/>
    <w:rsid w:val="00CF2BF4"/>
    <w:rsid w:val="00D038F1"/>
    <w:rsid w:val="00D07EFE"/>
    <w:rsid w:val="00D12DA4"/>
    <w:rsid w:val="00D13414"/>
    <w:rsid w:val="00D37414"/>
    <w:rsid w:val="00D431EE"/>
    <w:rsid w:val="00D46A2C"/>
    <w:rsid w:val="00D50F3E"/>
    <w:rsid w:val="00D52317"/>
    <w:rsid w:val="00D724EA"/>
    <w:rsid w:val="00D85761"/>
    <w:rsid w:val="00D8729F"/>
    <w:rsid w:val="00D94A4E"/>
    <w:rsid w:val="00DA6C32"/>
    <w:rsid w:val="00DB6494"/>
    <w:rsid w:val="00DD3B69"/>
    <w:rsid w:val="00DD7E8A"/>
    <w:rsid w:val="00DF4B47"/>
    <w:rsid w:val="00E23091"/>
    <w:rsid w:val="00E5126F"/>
    <w:rsid w:val="00E54159"/>
    <w:rsid w:val="00E731DA"/>
    <w:rsid w:val="00EA36F3"/>
    <w:rsid w:val="00EB553A"/>
    <w:rsid w:val="00EC1A68"/>
    <w:rsid w:val="00EF2D5B"/>
    <w:rsid w:val="00F263BB"/>
    <w:rsid w:val="00F27D5E"/>
    <w:rsid w:val="00F453C5"/>
    <w:rsid w:val="00F60BFD"/>
    <w:rsid w:val="00F748A5"/>
    <w:rsid w:val="00F85D05"/>
    <w:rsid w:val="00F9457A"/>
    <w:rsid w:val="00F94912"/>
    <w:rsid w:val="00FB02C9"/>
    <w:rsid w:val="00FB1242"/>
    <w:rsid w:val="00FB5CDC"/>
    <w:rsid w:val="00FD2ED4"/>
    <w:rsid w:val="00FD4BEC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  <w:style w:type="paragraph" w:customStyle="1" w:styleId="ConsPlusTitle">
    <w:name w:val="ConsPlusTitle"/>
    <w:rsid w:val="00F27D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27D5E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1C91D819CCC82EA536D55F66CF36D0B591557F0A73793FC896676DF535990E8141AA040532395C8749271sEO" TargetMode="External"/><Relationship Id="rId13" Type="http://schemas.openxmlformats.org/officeDocument/2006/relationships/hyperlink" Target="consultantplus://offline/ref=9B51C91D819CCC82EA536D55F66CF36D0B591557F0A73793FC896676DF535990E8141AA040532395C8749071sBO" TargetMode="External"/><Relationship Id="rId18" Type="http://schemas.openxmlformats.org/officeDocument/2006/relationships/hyperlink" Target="consultantplus://offline/ref=9B51C91D819CCC82EA536D55F66CF36D0B591557F0A73793FC896676DF535990E8141AA040532395C8749071sB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51C91D819CCC82EA536D55F66CF36D0B591557F0A73793FC896676DF535990E8141AA040532395C8749571sFO" TargetMode="External"/><Relationship Id="rId7" Type="http://schemas.openxmlformats.org/officeDocument/2006/relationships/hyperlink" Target="consultantplus://offline/ref=9B51C91D819CCC82EA536D55F66CF36D0B591557F0A73793FC896676DF535990E8141AA040532395C8749271sEO" TargetMode="External"/><Relationship Id="rId12" Type="http://schemas.openxmlformats.org/officeDocument/2006/relationships/hyperlink" Target="consultantplus://offline/ref=9B51C91D819CCC82EA536D55F66CF36D0B591557F0A73793FC896676DF535990E8141AA040532395C8749671sEO" TargetMode="External"/><Relationship Id="rId17" Type="http://schemas.openxmlformats.org/officeDocument/2006/relationships/hyperlink" Target="consultantplus://offline/ref=9B51C91D819CCC82EA536D55F66CF36D0B591557F0A73793FC896676DF535990E8141AA040532395C8749571sCO" TargetMode="External"/><Relationship Id="rId25" Type="http://schemas.openxmlformats.org/officeDocument/2006/relationships/hyperlink" Target="consultantplus://offline/ref=9B51C91D819CCC82EA536D55F66CF36D0B591557F0A73793FC896676DF535990E8141AA040532395C8779271s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51C91D819CCC82EA536D55F66CF36D0B591557F0A73793FC896676DF535990E8141AA040532395C8749671s4O" TargetMode="External"/><Relationship Id="rId20" Type="http://schemas.openxmlformats.org/officeDocument/2006/relationships/hyperlink" Target="consultantplus://offline/ref=9B51C91D819CCC82EA536D55F66CF36D0B591557F0A73793FC896676DF535990E8141AA040532395C8749671s5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51C91D819CCC82EA536D55F66CF36D0B591557F3A7359DFF896676DF535990E8141AA040532395C8749771sDO" TargetMode="External"/><Relationship Id="rId11" Type="http://schemas.openxmlformats.org/officeDocument/2006/relationships/hyperlink" Target="consultantplus://offline/ref=9B51C91D819CCC82EA536D55F66CF36D0B591557F3A7359DFF896676DF5359907Es8O" TargetMode="External"/><Relationship Id="rId24" Type="http://schemas.openxmlformats.org/officeDocument/2006/relationships/hyperlink" Target="consultantplus://offline/ref=9B51C91D819CCC82EA536D55F66CF36D0B591557F0A73793FC896676DF535990E8141AA040532395C8749671s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51C91D819CCC82EA536D55F66CF36D0B591557F0A73793FC896676DF535990E8141AA040532395C8749671s5O" TargetMode="External"/><Relationship Id="rId23" Type="http://schemas.openxmlformats.org/officeDocument/2006/relationships/hyperlink" Target="consultantplus://offline/ref=9B51C91D819CCC82EA536D55F66CF36D0B591557F0A73793FC896676DF535990E8141AA040532395C8749171s9O" TargetMode="External"/><Relationship Id="rId10" Type="http://schemas.openxmlformats.org/officeDocument/2006/relationships/hyperlink" Target="consultantplus://offline/ref=9B51C91D819CCC82EA536D55F66CF36D0B591557F3A7359DFF896676DF535990E8141AA040532395C8749071s8O" TargetMode="External"/><Relationship Id="rId19" Type="http://schemas.openxmlformats.org/officeDocument/2006/relationships/hyperlink" Target="consultantplus://offline/ref=9B51C91D819CCC82EA536D55F66CF36D0B591557F0A73793FC896676DF535990E8141AA040532395C8749771s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51C91D819CCC82EA536D55F66CF36D0B591557F3A7359DFF896676DF535990E8141AA040532395C8749071s8O" TargetMode="External"/><Relationship Id="rId14" Type="http://schemas.openxmlformats.org/officeDocument/2006/relationships/hyperlink" Target="consultantplus://offline/ref=9B51C91D819CCC82EA536D55F66CF36D0B591557F0A73793FC896676DF535990E8141AA040532395C8749071sAO" TargetMode="External"/><Relationship Id="rId22" Type="http://schemas.openxmlformats.org/officeDocument/2006/relationships/hyperlink" Target="consultantplus://offline/ref=9B51C91D819CCC82EA536D55F66CF36D0B591557F0A73793FC896676DF535990E8141AA040532395C8749671s5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5EC3-BF36-4F1B-9E45-46FC7664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28976</CharactersWithSpaces>
  <SharedDoc>false</SharedDoc>
  <HLinks>
    <vt:vector size="120" baseType="variant">
      <vt:variant>
        <vt:i4>5570567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consultantplus://offline/ref=9B51C91D819CCC82EA536D55F66CF36D0B591557F0A73793FC896676DF535990E8141AA040532395C8779271sBO</vt:lpwstr>
      </vt:variant>
      <vt:variant>
        <vt:lpwstr/>
      </vt:variant>
      <vt:variant>
        <vt:i4>5570564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consultantplus://offline/ref=9B51C91D819CCC82EA536D55F66CF36D0B591557F0A73793FC896676DF535990E8141AA040532395C8749671sFO</vt:lpwstr>
      </vt:variant>
      <vt:variant>
        <vt:lpwstr/>
      </vt:variant>
      <vt:variant>
        <vt:i4>5570652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consultantplus://offline/ref=9B51C91D819CCC82EA536D55F66CF36D0B591557F0A73793FC896676DF535990E8141AA040532395C8749171s9O</vt:lpwstr>
      </vt:variant>
      <vt:variant>
        <vt:lpwstr/>
      </vt:variant>
      <vt:variant>
        <vt:i4>5570647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consultantplus://offline/ref=9B51C91D819CCC82EA536D55F66CF36D0B591557F0A73793FC896676DF535990E8141AA040532395C8749671s5O</vt:lpwstr>
      </vt:variant>
      <vt:variant>
        <vt:lpwstr/>
      </vt:variant>
      <vt:variant>
        <vt:i4>5570567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consultantplus://offline/ref=9B51C91D819CCC82EA536D55F66CF36D0B591557F0A73793FC896676DF535990E8141AA040532395C8749571sFO</vt:lpwstr>
      </vt:variant>
      <vt:variant>
        <vt:lpwstr/>
      </vt:variant>
      <vt:variant>
        <vt:i4>5570647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consultantplus://offline/ref=9B51C91D819CCC82EA536D55F66CF36D0B591557F0A73793FC896676DF535990E8141AA040532395C8749671s5O</vt:lpwstr>
      </vt:variant>
      <vt:variant>
        <vt:lpwstr/>
      </vt:variant>
      <vt:variant>
        <vt:i4>5570646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consultantplus://offline/ref=9B51C91D819CCC82EA536D55F66CF36D0B591557F0A73793FC896676DF535990E8141AA040532395C8749771s5O</vt:lpwstr>
      </vt:variant>
      <vt:variant>
        <vt:lpwstr/>
      </vt:variant>
      <vt:variant>
        <vt:i4>5570566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consultantplus://offline/ref=9B51C91D819CCC82EA536D55F66CF36D0B591557F0A73793FC896676DF535990E8141AA040532395C8749071sBO</vt:lpwstr>
      </vt:variant>
      <vt:variant>
        <vt:lpwstr/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consultantplus://offline/ref=9B51C91D819CCC82EA536D55F66CF36D0B591557F0A73793FC896676DF535990E8141AA040532395C8749571sCO</vt:lpwstr>
      </vt:variant>
      <vt:variant>
        <vt:lpwstr/>
      </vt:variant>
      <vt:variant>
        <vt:i4>5570646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consultantplus://offline/ref=9B51C91D819CCC82EA536D55F66CF36D0B591557F0A73793FC896676DF535990E8141AA040532395C8749671s4O</vt:lpwstr>
      </vt:variant>
      <vt:variant>
        <vt:lpwstr/>
      </vt:variant>
      <vt:variant>
        <vt:i4>5570647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consultantplus://offline/ref=9B51C91D819CCC82EA536D55F66CF36D0B591557F0A73793FC896676DF535990E8141AA040532395C8749671s5O</vt:lpwstr>
      </vt:variant>
      <vt:variant>
        <vt:lpwstr/>
      </vt:variant>
      <vt:variant>
        <vt:i4>5570565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consultantplus://offline/ref=9B51C91D819CCC82EA536D55F66CF36D0B591557F0A73793FC896676DF535990E8141AA040532395C8749071sAO</vt:lpwstr>
      </vt:variant>
      <vt:variant>
        <vt:lpwstr/>
      </vt:variant>
      <vt:variant>
        <vt:i4>5570566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consultantplus://offline/ref=9B51C91D819CCC82EA536D55F66CF36D0B591557F0A73793FC896676DF535990E8141AA040532395C8749071sBO</vt:lpwstr>
      </vt:variant>
      <vt:variant>
        <vt:lpwstr/>
      </vt:variant>
      <vt:variant>
        <vt:i4>5570567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consultantplus://offline/ref=9B51C91D819CCC82EA536D55F66CF36D0B591557F0A73793FC896676DF535990E8141AA040532395C8749671sEO</vt:lpwstr>
      </vt:variant>
      <vt:variant>
        <vt:lpwstr/>
      </vt:variant>
      <vt:variant>
        <vt:i4>3539007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consultantplus://offline/ref=9B51C91D819CCC82EA536D55F66CF36D0B591557F3A7359DFF896676DF5359907Es8O</vt:lpwstr>
      </vt:variant>
      <vt:variant>
        <vt:lpwstr/>
      </vt:variant>
      <vt:variant>
        <vt:i4>5570575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consultantplus://offline/ref=9B51C91D819CCC82EA536D55F66CF36D0B591557F3A7359DFF896676DF535990E8141AA040532395C8749071s8O</vt:lpwstr>
      </vt:variant>
      <vt:variant>
        <vt:lpwstr/>
      </vt:variant>
      <vt:variant>
        <vt:i4>5570575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consultantplus://offline/ref=9B51C91D819CCC82EA536D55F66CF36D0B591557F3A7359DFF896676DF535990E8141AA040532395C8749071s8O</vt:lpwstr>
      </vt:variant>
      <vt:variant>
        <vt:lpwstr/>
      </vt:variant>
      <vt:variant>
        <vt:i4>5570563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consultantplus://offline/ref=9B51C91D819CCC82EA536D55F66CF36D0B591557F0A73793FC896676DF535990E8141AA040532395C8749271sEO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consultantplus://offline/ref=9B51C91D819CCC82EA536D55F66CF36D0B591557F0A73793FC896676DF535990E8141AA040532395C8749271sEO</vt:lpwstr>
      </vt:variant>
      <vt:variant>
        <vt:lpwstr/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consultantplus://offline/ref=9B51C91D819CCC82EA536D55F66CF36D0B591557F3A7359DFF896676DF535990E8141AA040532395C8749771sDO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Донская</cp:lastModifiedBy>
  <cp:revision>2</cp:revision>
  <cp:lastPrinted>2025-06-16T11:35:00Z</cp:lastPrinted>
  <dcterms:created xsi:type="dcterms:W3CDTF">2025-07-01T06:31:00Z</dcterms:created>
  <dcterms:modified xsi:type="dcterms:W3CDTF">2025-07-01T06:31:00Z</dcterms:modified>
</cp:coreProperties>
</file>