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F9" w:rsidRPr="00E7473D" w:rsidRDefault="00933BF9" w:rsidP="00933BF9">
      <w:pPr>
        <w:shd w:val="clear" w:color="auto" w:fill="FFFFFF"/>
        <w:ind w:firstLine="720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Уважаемые жители поселения</w:t>
      </w:r>
      <w:bookmarkStart w:id="0" w:name="_GoBack"/>
      <w:bookmarkEnd w:id="0"/>
      <w:r w:rsidRPr="00E7473D">
        <w:rPr>
          <w:sz w:val="28"/>
          <w:szCs w:val="28"/>
        </w:rPr>
        <w:t>!</w:t>
      </w:r>
    </w:p>
    <w:p w:rsidR="00933BF9" w:rsidRPr="00E7473D" w:rsidRDefault="00933BF9" w:rsidP="00933BF9">
      <w:pPr>
        <w:shd w:val="clear" w:color="auto" w:fill="FFFFFF"/>
        <w:tabs>
          <w:tab w:val="left" w:pos="783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Уже стало традицией проводить отчеты о работе главы администрации сельского поселения, оценивать достигнутые результаты, выявлять существующие проблемы и определять основные задачи и направления нашей деятельности на предстоящий период. При осуществлении своей деятельности администрация сельского поселения руководствуется Федеральным законом «Об общих принципах организации местного самоуправления в Российской Федерации», Уставом Донского сельского поселения сельского поселения, Регламентом администрации сельского поселения.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Территорией действия Донского сельского поселения является 5  населенных пунктов. Вся территория составляет 207 кв.км.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На территории  Донского сельского поселения, по данным на 01.01.2017 года зарегистрировано 1677 чел.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На территории   Донского сельского поселения имеются: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1 средняя общеобразовательная школа;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1 отделение  почтовой связи;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4 фельдшерских акушерских пункта;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3 СДК, 1 сельский клуб;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 xml:space="preserve">2 сельские библиотеки. 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В Администрации   Донского сельского поселения работают 10 человек, из них: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муниципальных служащих – 6 чел.;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технических служащих – 2 чел.;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обслуживающего персонала – 2 чел.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За  второе  полугодие  2016 года в администрацию поселения поступило 14 обращений граждан. Обращения граждан были по вопросам оказания материальной помощи,  по водоснабжению, по земельным вопросам, газификации  и другим вопросам. В своей работе мы стремились к тому, чтобы ни одно заявление не осталось без рассмотрения. На заявления давались разъяснения, выдавались справки, подготавливались необходимые документы.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В течение полугода специалистам</w:t>
      </w:r>
      <w:r>
        <w:rPr>
          <w:sz w:val="28"/>
        </w:rPr>
        <w:t>и администрации выдано более 900</w:t>
      </w:r>
      <w:r w:rsidRPr="00E7473D">
        <w:rPr>
          <w:sz w:val="28"/>
        </w:rPr>
        <w:t xml:space="preserve"> справок жителям поселения.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В Отдел Соцзащиты района предоставлялись акты обследования на оказание адресной материальной помощи в денежном выражении  малообеспеченным и нуждающимся семьям.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Донского сельского поселения, с администрацией района, жителями сельского поселения, руководителями предприятий, организаций, учреждений, расположенных на территории сельского поселения, индивидуальными предпринимателями.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 xml:space="preserve">Администрацией сельского поселения обеспечивается нормотворческая деятельность Собрания депутатов. Нами разрабатываются нормативные и прочие документы, которые предлагаются вниманию </w:t>
      </w:r>
      <w:r w:rsidRPr="00E7473D">
        <w:rPr>
          <w:sz w:val="28"/>
        </w:rPr>
        <w:lastRenderedPageBreak/>
        <w:t>депутатов на утверждение.  Ежеквартально предоставляются отчеты об исполнении бюджета сельского поселения, рассматриваются вопросы, касающиеся социально-экономического развития поселения, вопросы благоустройства, проведения и назначения публичных слушаний.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Реализация полномочий органов местного самоуправления в полной мере зависит от обеспеченности финансами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 xml:space="preserve">Исполнение бюджета сельского поселения за 2016 год осуществлялось в соответствии с Решением Собрания депутатов Донского сельского поселения «О бюджете  Донского  сельского  поселения  Орловского  района  на  2016 год». 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Выполнение плана по доходам в целом за 2016 год  составило  10111,0       тыс.руб. или 115 % к годовому плану.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Выполнение плана по собственным доходам составило   5096,8      тыс.руб. или        134         %  к  годовому плану.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Выполнение плана по безвозмездным поступлениям составило   5014,2     тыс.руб. или    100    %  к  годовому плану.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Наибольший удельный вес по поступлению собственных доходов в бюджете сельского поселения составляет земельный налог. Фактическое поступления   налога составило    1457,7         тыс. руб. или       96,6   %  к  годовому плану.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 xml:space="preserve">Единый сельскохозяйственный  налог - поступило   935       тыс.руб. или           386%  к годовым назначениям. 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Налог на доходы физических лиц – поступило   692,5     тыс.руб., выполнение составило  112     % к  плану  года.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Акцизы - поступило    1525,2        тыс.руб., выполнение составило   113    % к  плану  года.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 xml:space="preserve">Государственная пошлина – поступило     3,8        тыс.руб.      51     %  к  плану  года. 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Арендная плата за земли –  поступило     64        тыс.руб.    25,2       %  к  плану  года.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Расходная часть бюджета  составила    10147,4    тыс.руб.  или    94  % к годовым назначениям.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По разделу «Общегосударственные вопросы» план выполнен на 4691,3    тыс.руб.  или   97 %. (к году). В этом разделе отражены расходы на содержание глав, аппарата администрации,  услуги  по  кадастровой оценке, членские взносы…..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По разделу «Национальная оборона» план выполнен на   69,9 тыс.руб. или       100% к году. По данному разделу отражены расходы на воинский учет за счет средств федерального бюджета, которые поступают в бюджет поселения из областного бюджета.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По разделу «Национальная безопасность и правоохранительная деятельность» отражены расходы на обеспечение безопасности людей на водных объектах, мероприятия по защите населения от чрезвычайных ситуаций, пожарная безопасность.  План выполнен на   64,8  тыс.руб  или  78  % к годовым назначениям.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 xml:space="preserve">По разделу «Жилищно-коммунальное хозяйство» отражены расходы на текущее благоустройство в общем они исполнены на   1508    тыс.руб. или    </w:t>
      </w:r>
      <w:r w:rsidRPr="00E7473D">
        <w:rPr>
          <w:sz w:val="28"/>
        </w:rPr>
        <w:lastRenderedPageBreak/>
        <w:t xml:space="preserve">91   % к годовым назначениям –  на уличное освещение 303,7 тыс.руб., на возмещение   убытков  по  воде  за  счет  областных  средств 750,2 тыс.руб.,  за  счет  собственных  средств –  36,2 тыс.руб., на  оплату  затрат  по  благоустройству  улиц  хуторов         73,5 тыс. руб., содержание дорог    1753, 6 тыс.руб., проведен ямочный ремонт асфальтобетонного покрытия  на  1042  тыс.руб. ,приобретены  2 детские площадки в х. Донской и х. Шалгаков- 99,0 тыс.руб. 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По подразделу «Социальная политика» -   772,0   тыс.руб.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По разделу «Культура, кинематография и средства массовой информации» отражены расходы на содержание муниципальных учреждений культуры. Израсходовано по данному разделу 1951,2   тыс.руб. или    91  %  к плану 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Вопросами имущественно-земельных отношений в администрации сельского поселения в течение года занимается специалист по вопросам имущественных и земельных отношений.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В отношении земельных участков велась текущая работа: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предоставлялись выписки из похозяйственной книги о наличии у гражданина права на земельный участок для межевания и регистрации права собственности;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при межевании земельных участков проводилось согласование смежных территорий.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В течение полугодия  проводилась работа с налогоплательщиками-недоимщиками: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периодически высылались и разносились извещения с напоминаниями об уплате налогов, так же велась работа в телефонном режиме;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задолжники приглашались на заседания Координационного Совета в Администрацию Орловского района и Администрацию Донского сельского поселения.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Вопросами благоустройства в поселении занимается специалист по вопросам муниципального хозяйства.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Регулярно занимаемся благоустройством дорог (ямочный ремонт, установка дорожных знаков, кошение травы, очистка дорог от снега).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 xml:space="preserve">Составляются отчеты и расчет лимитов потребления электроэнергии, замена ламп уличного освещения. 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Проводится работа по доставке баллонного газа населению.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Ведется постоянная работа по благоустройству территории поселения, мест общего пользования.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 xml:space="preserve">В рамках работ по благоустройству утверждены мероприятия по наведению чистоты и порядка на территории поселения, проведены мероприятия по наведению порядка на территории сельского поселения. Согласно утвержденным дням благоустройства 10 октября и 17 октября были проведены субботники, в которых приняли участие работники администрации поселения, работники культуры, школа, здравоохранения, социальные работники. Хотелось бы обратить внимание на то, что жители поселения не очень активно принимают участия в проводимых субботниках. В июле и августе были проведены дополнительные противоклещевые обработки на территории школы, детского сада, территориях кладбищ. 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lastRenderedPageBreak/>
        <w:t xml:space="preserve">Проведен ямочный ремонт асфальтобетонного покрытия  на  1042  тыс.руб. </w:t>
      </w:r>
    </w:p>
    <w:p w:rsidR="00933BF9" w:rsidRPr="00E7473D" w:rsidRDefault="00933BF9" w:rsidP="00933BF9">
      <w:pPr>
        <w:spacing w:line="276" w:lineRule="auto"/>
        <w:ind w:firstLine="709"/>
        <w:jc w:val="both"/>
        <w:rPr>
          <w:sz w:val="28"/>
          <w:szCs w:val="28"/>
        </w:rPr>
      </w:pPr>
      <w:r w:rsidRPr="00E7473D">
        <w:rPr>
          <w:sz w:val="28"/>
          <w:szCs w:val="28"/>
        </w:rPr>
        <w:t xml:space="preserve">Проводилась работа по поддержанию в надлежащем состоянии памятников, расположенных на территории поселения (текущий ремонт памятников и благоустройство прилегающей территории.    </w:t>
      </w:r>
    </w:p>
    <w:p w:rsidR="00933BF9" w:rsidRPr="00E7473D" w:rsidRDefault="00933BF9" w:rsidP="00933BF9">
      <w:pPr>
        <w:spacing w:line="276" w:lineRule="auto"/>
        <w:ind w:firstLine="709"/>
        <w:jc w:val="both"/>
        <w:rPr>
          <w:sz w:val="28"/>
          <w:szCs w:val="28"/>
        </w:rPr>
      </w:pPr>
      <w:r w:rsidRPr="00E7473D">
        <w:rPr>
          <w:sz w:val="28"/>
          <w:szCs w:val="28"/>
        </w:rPr>
        <w:t xml:space="preserve">Основной проблемой для нашего населения является обеспечение населения  водой. 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Признана удовлетворительной работа администрации по составлению  протоколов  об административных правонарушениях за нарушение правил благоустройства поселения, правил содержания домашних животных и птицы, за неправильное выжигание сухой растительности, за сжигание бытовых отходов и мусора и т.д. За второе полугодие 2016  года было составлено 20</w:t>
      </w:r>
      <w:r w:rsidRPr="00E7473D">
        <w:rPr>
          <w:color w:val="FF0000"/>
          <w:sz w:val="28"/>
        </w:rPr>
        <w:t xml:space="preserve"> </w:t>
      </w:r>
      <w:r w:rsidRPr="00E7473D">
        <w:rPr>
          <w:sz w:val="28"/>
        </w:rPr>
        <w:t xml:space="preserve">протоколов, которые были направлены на рассмотрение административной комиссии района.                                                                                                        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Все мы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 тех, кто работает в поселении будет направлена на решение одной задачи – сделать сельское поселение лучше. Хочу выразить благодарность всем, кто оказывает посильную помощь в работе администрации это – депутаты Донского сельского поселения, председатель СПК «Россия» Филобоков В.А., а так же главы ИП главы КФХ.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 xml:space="preserve">Хочу обратиться  с просьбой ко всем жителям  и руководителям  организаций сельского поселения 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- поддерживать порядок и чистоту в личных подворьях  и на прилегающей территории.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- руководителям всех форм собственности содержать прилегающую территорию  в надлежащем виде, не проходить мимо фактов разгильдяйства.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- заключать договора и принимать активное участие в вывозе ТБО, тем самым не допускать складирование мусора на придворовой территории и не организовывать несанкционированные свалки.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- не допускать выжигание сухой растительности.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В заключение хотелось бы пожелать нам дальнейшей совместной плодотворной работы и достижения успехов в нашем общем деле на благо развития нашего поселения.</w:t>
      </w:r>
    </w:p>
    <w:p w:rsidR="00933BF9" w:rsidRPr="00E7473D" w:rsidRDefault="00933BF9" w:rsidP="00933BF9">
      <w:pPr>
        <w:ind w:firstLine="708"/>
        <w:jc w:val="both"/>
        <w:rPr>
          <w:sz w:val="28"/>
        </w:rPr>
      </w:pPr>
    </w:p>
    <w:p w:rsidR="00933BF9" w:rsidRPr="00E7473D" w:rsidRDefault="00933BF9" w:rsidP="00933BF9">
      <w:pPr>
        <w:ind w:firstLine="708"/>
        <w:jc w:val="both"/>
        <w:rPr>
          <w:sz w:val="28"/>
        </w:rPr>
      </w:pPr>
      <w:r w:rsidRPr="00E7473D">
        <w:rPr>
          <w:sz w:val="28"/>
        </w:rPr>
        <w:t>Спасибо за внимание.</w:t>
      </w:r>
    </w:p>
    <w:p w:rsidR="00D40125" w:rsidRDefault="00933BF9"/>
    <w:sectPr w:rsidR="00D40125" w:rsidSect="00B4663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60"/>
    <w:rsid w:val="0000112A"/>
    <w:rsid w:val="005D3597"/>
    <w:rsid w:val="007F0460"/>
    <w:rsid w:val="00933BF9"/>
    <w:rsid w:val="009C6F7A"/>
    <w:rsid w:val="00A345D8"/>
    <w:rsid w:val="00AE1E83"/>
    <w:rsid w:val="00B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1455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</cp:revision>
  <dcterms:created xsi:type="dcterms:W3CDTF">2017-03-15T05:54:00Z</dcterms:created>
  <dcterms:modified xsi:type="dcterms:W3CDTF">2017-03-15T05:55:00Z</dcterms:modified>
</cp:coreProperties>
</file>