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48" w:rsidRPr="009A2948" w:rsidRDefault="009A2948" w:rsidP="009A29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48">
        <w:rPr>
          <w:rFonts w:ascii="Times New Roman" w:hAnsi="Times New Roman" w:cs="Times New Roman"/>
          <w:sz w:val="28"/>
          <w:szCs w:val="28"/>
        </w:rPr>
        <w:t>Перечень показателей мониторинга за 2 квартал 2021 года</w:t>
      </w:r>
    </w:p>
    <w:tbl>
      <w:tblPr>
        <w:tblStyle w:val="a3"/>
        <w:tblpPr w:leftFromText="180" w:rightFromText="180" w:vertAnchor="page" w:horzAnchor="margin" w:tblpXSpec="center" w:tblpY="1786"/>
        <w:tblW w:w="0" w:type="auto"/>
        <w:tblLook w:val="04A0"/>
      </w:tblPr>
      <w:tblGrid>
        <w:gridCol w:w="861"/>
        <w:gridCol w:w="3544"/>
        <w:gridCol w:w="5210"/>
      </w:tblGrid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 и информационные материалы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Донское сельское поселение</w:t>
            </w: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294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Количество согласованных мероприятий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Количество несогласованных  мероприятий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посвященный Дню Великой Победы, с возложением венков и цветов. 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  Праздничный концерт  «Военных лет звучат мотивы и будят память о войне»  -  проводился в режиме </w:t>
            </w:r>
            <w:proofErr w:type="spellStart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 -  2391 просмотр.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«День России»  - концерт проводился  в режиме реального времени – 69 зрителей.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проводились в режиме </w:t>
            </w:r>
            <w:proofErr w:type="spellStart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размещением видеороликов  в социальных сетях </w:t>
            </w: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16.04.2021 г.  Донской СК «Дорогой дружбы и добра» 19 участников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18.04.2021 г. Гундоровский СДК «Разноцветная игра» 32 участника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02.05.2021 г. </w:t>
            </w:r>
            <w:proofErr w:type="spellStart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Ребричанский</w:t>
            </w:r>
            <w:proofErr w:type="spellEnd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  СДК «Пусть всегда будет солнце»  27 участников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15.05.2021 г. </w:t>
            </w:r>
            <w:proofErr w:type="spellStart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Ребричанский</w:t>
            </w:r>
            <w:proofErr w:type="spellEnd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 СДК «Семья – это важно » 21 участник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02.05.2021 г. Донской СК  «Пусть всегда будет мир» - 19 участников.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11.06.2021 г. Гундоровский  СДК «Наш дом Россия!» - 69 участников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15.05.2021 г. Гундоровский СДК «Великое чудо - семья»  31 участник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18.06.2021 г. Гундоровский СДК «Мы против терроризма» - 21 участник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19.06.2021 г.  Романовский СДК </w:t>
            </w:r>
            <w:r w:rsidRPr="009A2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«Терроризм – угроза обществу» - 21 участник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12.06.2021 г.  </w:t>
            </w:r>
            <w:proofErr w:type="spellStart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Ребричанкий</w:t>
            </w:r>
            <w:proofErr w:type="spellEnd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 СДК  «У нас Родина одна – мы великая страна!» - 2842 просмотра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13.06.2021 г. </w:t>
            </w:r>
            <w:proofErr w:type="spellStart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Ребричанский</w:t>
            </w:r>
            <w:proofErr w:type="spellEnd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 СДК «Моя Родина – Россия!» - 306 просмотров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12.06.2021 г.  Донской СК  «Мой гимн, мой флаг, моя Россия!» 35 участников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18.06.2021 г. Донской СК «Будущее без терроризма, терроризм без будущего!» 29 участников</w:t>
            </w: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- Постановление от 20.02.2020г. № 27 «О внесении изменений в постановление №162 от 19.11.2019г. «Об утверждении Положения о Малом совете по гармонизации межэтнических отношений при Администрации Донского сельского поселения»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от 20.02.2020г. № 28 «Об утверждении комплексного плана мероприятий по обеспечению межэтнического согласия в Донском сельском поселении на 2020 год» 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948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 и разрешение  конфликтов»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 06.04.2021 Гундоровский – 16 чел.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20.04.2021 г Донской – 14 чел.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b/>
                <w:sz w:val="28"/>
                <w:szCs w:val="28"/>
              </w:rPr>
              <w:t>«Жить в мире с собой и с другими»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18.05.2021 г. </w:t>
            </w:r>
            <w:proofErr w:type="spellStart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Ребричанский</w:t>
            </w:r>
            <w:proofErr w:type="spellEnd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 – 17 чел.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26.05.2021 г. Гундоровский – 19 чел.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b/>
                <w:sz w:val="28"/>
                <w:szCs w:val="28"/>
              </w:rPr>
              <w:t>«Жить в мире с собой и с другими»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08.06.2021 г. Донской  - 16 чел.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22.06.2021 г. </w:t>
            </w:r>
            <w:proofErr w:type="spellStart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Шалгаков</w:t>
            </w:r>
            <w:proofErr w:type="spellEnd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 – 18 чел.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фактах </w:t>
            </w:r>
            <w:r w:rsidRPr="009A2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уничтожения посевов при несанкционированном выпасе скота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9A2948" w:rsidRPr="009A2948" w:rsidTr="00BB7208">
        <w:tc>
          <w:tcPr>
            <w:tcW w:w="817" w:type="dxa"/>
          </w:tcPr>
          <w:p w:rsidR="009A2948" w:rsidRPr="009A2948" w:rsidRDefault="009A2948" w:rsidP="00B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44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Этнический состав народной дружины</w:t>
            </w:r>
          </w:p>
        </w:tc>
        <w:tc>
          <w:tcPr>
            <w:tcW w:w="5210" w:type="dxa"/>
          </w:tcPr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4  чел.- русские</w:t>
            </w:r>
          </w:p>
          <w:p w:rsidR="009A2948" w:rsidRPr="009A2948" w:rsidRDefault="009A2948" w:rsidP="00B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1 чел.- </w:t>
            </w:r>
            <w:proofErr w:type="spellStart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>молдованин</w:t>
            </w:r>
            <w:proofErr w:type="spellEnd"/>
            <w:r w:rsidRPr="009A2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A2948" w:rsidRPr="009A2948" w:rsidRDefault="009A2948" w:rsidP="009A2948">
      <w:pPr>
        <w:rPr>
          <w:rFonts w:ascii="Times New Roman" w:hAnsi="Times New Roman" w:cs="Times New Roman"/>
          <w:sz w:val="28"/>
          <w:szCs w:val="28"/>
        </w:rPr>
      </w:pPr>
    </w:p>
    <w:p w:rsidR="0087210C" w:rsidRPr="009A2948" w:rsidRDefault="0087210C">
      <w:pPr>
        <w:rPr>
          <w:rFonts w:ascii="Times New Roman" w:hAnsi="Times New Roman" w:cs="Times New Roman"/>
          <w:sz w:val="28"/>
          <w:szCs w:val="28"/>
        </w:rPr>
      </w:pPr>
    </w:p>
    <w:sectPr w:rsidR="0087210C" w:rsidRPr="009A2948" w:rsidSect="00D3124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A2948"/>
    <w:rsid w:val="0087210C"/>
    <w:rsid w:val="009A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9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2021-09-14T07:43:00Z</dcterms:created>
  <dcterms:modified xsi:type="dcterms:W3CDTF">2021-09-14T07:45:00Z</dcterms:modified>
</cp:coreProperties>
</file>