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1B" w:rsidRDefault="00B4191B" w:rsidP="00B419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РОССИЙСКАЯ ФЕДЕРАЦИЯ</w:t>
      </w:r>
    </w:p>
    <w:p w:rsidR="00B4191B" w:rsidRDefault="00C11E6A" w:rsidP="00C11E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 w:rsidR="00B4191B">
        <w:rPr>
          <w:rFonts w:ascii="Times New Roman" w:hAnsi="Times New Roman"/>
          <w:bCs/>
          <w:sz w:val="28"/>
          <w:szCs w:val="28"/>
        </w:rPr>
        <w:t xml:space="preserve">  РОСТОВСКАЯ ОБЛАСТЬ                         </w:t>
      </w:r>
    </w:p>
    <w:p w:rsidR="00B4191B" w:rsidRDefault="00B4191B" w:rsidP="00B419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ОРЛОВСКИЙ РАЙОН</w:t>
      </w:r>
    </w:p>
    <w:p w:rsidR="00B4191B" w:rsidRDefault="00B4191B" w:rsidP="00B419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B4191B" w:rsidRDefault="00B4191B" w:rsidP="00B419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ДОНСКОЕ СЕЛЬСКОЕ ПОСЕЛЕНИЕ»</w:t>
      </w:r>
    </w:p>
    <w:p w:rsidR="00B4191B" w:rsidRDefault="00B4191B" w:rsidP="00B419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ДОНСКОГО СЕЛЬСКОГО ПОСЕЛЕНИЯ</w:t>
      </w:r>
    </w:p>
    <w:p w:rsidR="00B4191B" w:rsidRDefault="00B4191B" w:rsidP="00B4191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4191B" w:rsidRDefault="00B4191B" w:rsidP="00B419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ПОСТАНОВЛЕНИЕ</w:t>
      </w:r>
    </w:p>
    <w:p w:rsidR="00B4191B" w:rsidRDefault="00C11E6A" w:rsidP="00B4191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06.06.</w:t>
      </w:r>
      <w:r w:rsidR="00B4191B">
        <w:rPr>
          <w:rFonts w:ascii="Times New Roman" w:hAnsi="Times New Roman"/>
          <w:sz w:val="28"/>
          <w:szCs w:val="28"/>
        </w:rPr>
        <w:t xml:space="preserve">2018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4191B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</w:rPr>
        <w:t>84</w:t>
      </w:r>
      <w:r w:rsidR="00B4191B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B4191B">
        <w:rPr>
          <w:rFonts w:ascii="Times New Roman" w:hAnsi="Times New Roman"/>
          <w:sz w:val="28"/>
          <w:szCs w:val="28"/>
        </w:rPr>
        <w:t>х</w:t>
      </w:r>
      <w:proofErr w:type="gramStart"/>
      <w:r w:rsidR="00B4191B">
        <w:rPr>
          <w:rFonts w:ascii="Times New Roman" w:hAnsi="Times New Roman"/>
          <w:sz w:val="28"/>
          <w:szCs w:val="28"/>
        </w:rPr>
        <w:t>.Г</w:t>
      </w:r>
      <w:proofErr w:type="gramEnd"/>
      <w:r w:rsidR="00B4191B">
        <w:rPr>
          <w:rFonts w:ascii="Times New Roman" w:hAnsi="Times New Roman"/>
          <w:sz w:val="28"/>
          <w:szCs w:val="28"/>
        </w:rPr>
        <w:t>ундоровский</w:t>
      </w:r>
      <w:proofErr w:type="spellEnd"/>
    </w:p>
    <w:p w:rsidR="00C11E6A" w:rsidRDefault="00C11E6A" w:rsidP="00B419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191B" w:rsidRDefault="00B4191B" w:rsidP="00B419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об организации</w:t>
      </w:r>
    </w:p>
    <w:p w:rsidR="00B4191B" w:rsidRDefault="00B4191B" w:rsidP="00B419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обучения населения мерам пожарной безопасности</w:t>
      </w:r>
    </w:p>
    <w:p w:rsidR="00B4191B" w:rsidRDefault="00B4191B" w:rsidP="00B419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Донского сельского поселения</w:t>
      </w:r>
    </w:p>
    <w:p w:rsidR="00B4191B" w:rsidRDefault="00B4191B" w:rsidP="00B419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91B" w:rsidRPr="00A4478E" w:rsidRDefault="00B4191B" w:rsidP="00A447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4222E" w:rsidRPr="001845D5" w:rsidRDefault="00F4222E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tab/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Федеральными законами от 21.12.1994 г. № 69-ФЗ «О пожарной безопасности», от 06.10.2003 г. № 131-ФЗ «Об общих принципах организации местного самоуправления в Российской Федерации» и Уставом </w:t>
      </w:r>
      <w:r w:rsidR="00B4191B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«Донское сельское поселение», Администрация Донского сельского поселения </w:t>
      </w:r>
      <w:proofErr w:type="spellStart"/>
      <w:proofErr w:type="gramStart"/>
      <w:r w:rsidR="00B4191B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="00B4191B">
        <w:rPr>
          <w:rFonts w:ascii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 w:rsidR="00B4191B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="00B4191B">
        <w:rPr>
          <w:rFonts w:ascii="Times New Roman" w:hAnsi="Times New Roman"/>
          <w:sz w:val="28"/>
          <w:szCs w:val="28"/>
          <w:lang w:eastAsia="ru-RU"/>
        </w:rPr>
        <w:t xml:space="preserve"> о в л я е т:</w:t>
      </w:r>
    </w:p>
    <w:p w:rsidR="00F4222E" w:rsidRDefault="00F4222E" w:rsidP="005708C4">
      <w:pPr>
        <w:numPr>
          <w:ilvl w:val="0"/>
          <w:numId w:val="2"/>
        </w:numPr>
        <w:spacing w:before="216" w:after="216" w:line="288" w:lineRule="atLeast"/>
        <w:jc w:val="both"/>
        <w:rPr>
          <w:rFonts w:ascii="Times New Roman" w:hAnsi="Times New Roman"/>
          <w:sz w:val="28"/>
          <w:szCs w:val="28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>Положение об организации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5D5">
        <w:rPr>
          <w:rFonts w:ascii="Times New Roman" w:hAnsi="Times New Roman"/>
          <w:sz w:val="28"/>
          <w:szCs w:val="28"/>
          <w:lang w:eastAsia="ru-RU"/>
        </w:rPr>
        <w:t>населения мерам пожарной безопасности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191B">
        <w:rPr>
          <w:rFonts w:ascii="Times New Roman" w:hAnsi="Times New Roman"/>
          <w:sz w:val="28"/>
          <w:szCs w:val="28"/>
          <w:lang w:eastAsia="ru-RU"/>
        </w:rPr>
        <w:t>Донского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D5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B5286B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D7F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86B">
        <w:rPr>
          <w:rFonts w:ascii="Times New Roman" w:hAnsi="Times New Roman"/>
          <w:sz w:val="28"/>
          <w:szCs w:val="28"/>
          <w:lang w:eastAsia="ru-RU"/>
        </w:rPr>
        <w:t>(</w:t>
      </w:r>
      <w:r w:rsidR="00BD7F87">
        <w:rPr>
          <w:rFonts w:ascii="Times New Roman" w:hAnsi="Times New Roman"/>
          <w:sz w:val="28"/>
          <w:szCs w:val="28"/>
          <w:lang w:eastAsia="ru-RU"/>
        </w:rPr>
        <w:t>Приложение № 1)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845D5">
        <w:rPr>
          <w:rFonts w:ascii="Times New Roman" w:hAnsi="Times New Roman"/>
          <w:sz w:val="28"/>
          <w:szCs w:val="28"/>
        </w:rPr>
        <w:tab/>
      </w:r>
    </w:p>
    <w:p w:rsidR="00F4222E" w:rsidRDefault="00B4191B" w:rsidP="005708C4">
      <w:pPr>
        <w:numPr>
          <w:ilvl w:val="0"/>
          <w:numId w:val="2"/>
        </w:numPr>
        <w:spacing w:before="216" w:after="216" w:line="28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поселения.</w:t>
      </w:r>
    </w:p>
    <w:p w:rsidR="00F4222E" w:rsidRDefault="00B4191B" w:rsidP="00B4191B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исполнением настоящего постановления возложить на инспектора </w:t>
      </w:r>
      <w:r w:rsidR="008A3833">
        <w:rPr>
          <w:rFonts w:ascii="Times New Roman" w:hAnsi="Times New Roman" w:cs="Times New Roman"/>
          <w:sz w:val="28"/>
          <w:szCs w:val="24"/>
        </w:rPr>
        <w:t xml:space="preserve"> Донского сельского поселения.</w:t>
      </w:r>
    </w:p>
    <w:p w:rsidR="00F4222E" w:rsidRDefault="00F4222E" w:rsidP="001845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4222E" w:rsidRDefault="00F4222E" w:rsidP="001845D5">
      <w:pPr>
        <w:pStyle w:val="1"/>
        <w:jc w:val="left"/>
        <w:rPr>
          <w:b w:val="0"/>
          <w:bCs w:val="0"/>
        </w:rPr>
      </w:pPr>
    </w:p>
    <w:p w:rsidR="00F4222E" w:rsidRPr="008A3833" w:rsidRDefault="008A3833" w:rsidP="001845D5">
      <w:pPr>
        <w:rPr>
          <w:rFonts w:ascii="Times New Roman" w:hAnsi="Times New Roman"/>
        </w:rPr>
      </w:pPr>
      <w:bookmarkStart w:id="0" w:name="_GoBack"/>
      <w:bookmarkEnd w:id="0"/>
      <w:r>
        <w:t xml:space="preserve">       </w:t>
      </w:r>
    </w:p>
    <w:p w:rsidR="008A3833" w:rsidRDefault="008A3833" w:rsidP="00A4478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A3833" w:rsidRDefault="008A3833" w:rsidP="00A4478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Донского сельского поселения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Н.Н.Савирский</w:t>
      </w:r>
      <w:proofErr w:type="spellEnd"/>
    </w:p>
    <w:p w:rsidR="008A3833" w:rsidRDefault="008A3833" w:rsidP="00A4478E">
      <w:pPr>
        <w:pStyle w:val="a5"/>
        <w:rPr>
          <w:rFonts w:ascii="Times New Roman" w:hAnsi="Times New Roman"/>
          <w:sz w:val="28"/>
          <w:szCs w:val="28"/>
        </w:rPr>
      </w:pPr>
    </w:p>
    <w:p w:rsidR="008A3833" w:rsidRDefault="008A3833" w:rsidP="00A4478E">
      <w:pPr>
        <w:pStyle w:val="a5"/>
        <w:rPr>
          <w:rFonts w:ascii="Times New Roman" w:hAnsi="Times New Roman"/>
          <w:sz w:val="28"/>
          <w:szCs w:val="28"/>
        </w:rPr>
      </w:pPr>
    </w:p>
    <w:p w:rsidR="008A3833" w:rsidRDefault="008A3833" w:rsidP="00A4478E">
      <w:pPr>
        <w:pStyle w:val="a5"/>
        <w:rPr>
          <w:rFonts w:ascii="Times New Roman" w:hAnsi="Times New Roman"/>
          <w:sz w:val="28"/>
          <w:szCs w:val="28"/>
        </w:rPr>
      </w:pPr>
    </w:p>
    <w:p w:rsidR="008A3833" w:rsidRDefault="008A3833" w:rsidP="00A4478E">
      <w:pPr>
        <w:pStyle w:val="a5"/>
        <w:rPr>
          <w:rFonts w:ascii="Times New Roman" w:hAnsi="Times New Roman"/>
          <w:sz w:val="28"/>
          <w:szCs w:val="28"/>
        </w:rPr>
      </w:pPr>
    </w:p>
    <w:p w:rsidR="00C11E6A" w:rsidRDefault="00C11E6A" w:rsidP="00C11E6A">
      <w:pPr>
        <w:pStyle w:val="a5"/>
        <w:rPr>
          <w:rFonts w:ascii="Times New Roman" w:hAnsi="Times New Roman"/>
          <w:sz w:val="28"/>
          <w:szCs w:val="28"/>
        </w:rPr>
      </w:pPr>
    </w:p>
    <w:p w:rsidR="00C11E6A" w:rsidRDefault="00C11E6A" w:rsidP="00C11E6A">
      <w:pPr>
        <w:pStyle w:val="a5"/>
        <w:rPr>
          <w:rFonts w:ascii="Times New Roman" w:hAnsi="Times New Roman"/>
          <w:sz w:val="28"/>
          <w:szCs w:val="28"/>
        </w:rPr>
      </w:pPr>
    </w:p>
    <w:p w:rsidR="00F4222E" w:rsidRPr="001845D5" w:rsidRDefault="008A3833" w:rsidP="005822C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F4222E" w:rsidRPr="001845D5" w:rsidRDefault="008A3833" w:rsidP="005822C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F4222E" w:rsidRPr="001845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222E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F4222E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F4222E" w:rsidRPr="001845D5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</w:p>
    <w:p w:rsidR="00F4222E" w:rsidRDefault="008A3833" w:rsidP="005822C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Донского</w:t>
      </w:r>
      <w:r w:rsidR="00F422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222E" w:rsidRPr="001845D5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C11E6A" w:rsidRPr="001845D5" w:rsidRDefault="00C11E6A" w:rsidP="005822C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06.06.2018 № 84</w:t>
      </w:r>
    </w:p>
    <w:p w:rsidR="00F4222E" w:rsidRPr="008A3833" w:rsidRDefault="00F4222E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</w:p>
    <w:p w:rsidR="00F4222E" w:rsidRPr="008A3833" w:rsidRDefault="00C11E6A" w:rsidP="005822CA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4222E" w:rsidRPr="008A3833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F4222E" w:rsidRPr="008A3833" w:rsidRDefault="00F4222E" w:rsidP="005822CA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833">
        <w:rPr>
          <w:rFonts w:ascii="Times New Roman" w:hAnsi="Times New Roman"/>
          <w:sz w:val="28"/>
          <w:szCs w:val="28"/>
          <w:lang w:eastAsia="ru-RU"/>
        </w:rPr>
        <w:t xml:space="preserve">ОБ ОРГАНИЗАЦИИ ОБУЧЕНИЯ НАСЕЛЕНИЯ МЕРАМ </w:t>
      </w:r>
    </w:p>
    <w:p w:rsidR="00F4222E" w:rsidRPr="008A3833" w:rsidRDefault="00F4222E" w:rsidP="005822CA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833">
        <w:rPr>
          <w:rFonts w:ascii="Times New Roman" w:hAnsi="Times New Roman"/>
          <w:sz w:val="28"/>
          <w:szCs w:val="28"/>
          <w:lang w:eastAsia="ru-RU"/>
        </w:rPr>
        <w:t xml:space="preserve">ПОЖАРНОЙ БЕЗОПАСНОСТИ НА ТЕРРИТОРИИ </w:t>
      </w:r>
    </w:p>
    <w:p w:rsidR="00F4222E" w:rsidRPr="008A3833" w:rsidRDefault="00C11E6A" w:rsidP="005822CA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ДОНСКОГО </w:t>
      </w:r>
      <w:r w:rsidR="00F4222E" w:rsidRPr="008A3833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F4222E" w:rsidRPr="008A3833" w:rsidRDefault="00F4222E" w:rsidP="00017F5A">
      <w:pPr>
        <w:spacing w:before="216" w:after="216" w:line="288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833">
        <w:rPr>
          <w:rFonts w:ascii="Times New Roman" w:hAnsi="Times New Roman"/>
          <w:sz w:val="28"/>
          <w:szCs w:val="28"/>
          <w:lang w:eastAsia="ru-RU"/>
        </w:rPr>
        <w:t> </w:t>
      </w:r>
    </w:p>
    <w:p w:rsidR="00F4222E" w:rsidRPr="00BD7F87" w:rsidRDefault="00F4222E" w:rsidP="001845D5">
      <w:pPr>
        <w:spacing w:before="216" w:after="216" w:line="288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BD7F87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F4222E" w:rsidRPr="001845D5" w:rsidRDefault="00F4222E" w:rsidP="005822CA">
      <w:pPr>
        <w:spacing w:before="216" w:after="216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1.1. </w:t>
      </w:r>
      <w:proofErr w:type="gramStart"/>
      <w:r w:rsidRPr="001845D5">
        <w:rPr>
          <w:rFonts w:ascii="Times New Roman" w:hAnsi="Times New Roman"/>
          <w:sz w:val="28"/>
          <w:szCs w:val="28"/>
          <w:lang w:eastAsia="ru-RU"/>
        </w:rPr>
        <w:t>Настоящее положение разработано в соответствии с Конституцией Российской Федерации, Федеральным законом от 21.12.1994 № 69-ФЗ «О пожарной безопасности», Федеральным законом от 06.10.2003 № 131-ФЗ "Об общих принципах организации местного самоуправления в Российской Федерации),</w:t>
      </w:r>
      <w:r w:rsidR="008A38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Уставом</w:t>
      </w:r>
      <w:r w:rsidR="008A3833">
        <w:rPr>
          <w:rFonts w:ascii="Times New Roman" w:hAnsi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D5">
        <w:rPr>
          <w:rFonts w:ascii="Times New Roman" w:hAnsi="Times New Roman"/>
          <w:sz w:val="28"/>
          <w:szCs w:val="28"/>
          <w:lang w:eastAsia="ru-RU"/>
        </w:rPr>
        <w:t>сельского поселения.</w:t>
      </w:r>
      <w:proofErr w:type="gramEnd"/>
    </w:p>
    <w:p w:rsidR="00F4222E" w:rsidRPr="001845D5" w:rsidRDefault="00F4222E" w:rsidP="008A38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1.2. Настоящее Положение устанавливает общий порядок организации и проведения обучения населения мерам пожарной безопасности на территории </w:t>
      </w:r>
      <w:r w:rsidR="008A3833">
        <w:rPr>
          <w:rFonts w:ascii="Times New Roman" w:hAnsi="Times New Roman"/>
          <w:sz w:val="28"/>
          <w:szCs w:val="28"/>
          <w:lang w:eastAsia="ru-RU"/>
        </w:rPr>
        <w:t>Донского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D5">
        <w:rPr>
          <w:rFonts w:ascii="Times New Roman" w:hAnsi="Times New Roman"/>
          <w:sz w:val="28"/>
          <w:szCs w:val="28"/>
          <w:lang w:eastAsia="ru-RU"/>
        </w:rPr>
        <w:t>сельского поселения.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:rsidR="00F4222E" w:rsidRPr="00BD7F87" w:rsidRDefault="00F4222E" w:rsidP="008A38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D7F87">
        <w:rPr>
          <w:rFonts w:ascii="Times New Roman" w:hAnsi="Times New Roman"/>
          <w:b/>
          <w:bCs/>
          <w:sz w:val="28"/>
          <w:szCs w:val="28"/>
          <w:lang w:eastAsia="ru-RU"/>
        </w:rPr>
        <w:t>2. Обучение мерам пожарной безопасности</w:t>
      </w:r>
      <w:r w:rsidRPr="00BD7F8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D7F87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муниципальных служащих и неработающего населения</w:t>
      </w:r>
    </w:p>
    <w:p w:rsidR="00F4222E" w:rsidRPr="001845D5" w:rsidRDefault="00F4222E" w:rsidP="008A38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2.1. Обучение мерам пожарной безопасности об</w:t>
      </w:r>
      <w:r>
        <w:rPr>
          <w:rFonts w:ascii="Times New Roman" w:hAnsi="Times New Roman"/>
          <w:sz w:val="28"/>
          <w:szCs w:val="28"/>
          <w:lang w:eastAsia="ru-RU"/>
        </w:rPr>
        <w:t>язаны проходить все сотрудники А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8A3833">
        <w:rPr>
          <w:rFonts w:ascii="Times New Roman" w:hAnsi="Times New Roman"/>
          <w:sz w:val="28"/>
          <w:szCs w:val="28"/>
          <w:lang w:eastAsia="ru-RU"/>
        </w:rPr>
        <w:t>Донского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D5">
        <w:rPr>
          <w:rFonts w:ascii="Times New Roman" w:hAnsi="Times New Roman"/>
          <w:sz w:val="28"/>
          <w:szCs w:val="28"/>
          <w:lang w:eastAsia="ru-RU"/>
        </w:rPr>
        <w:t>сельского поселения.</w:t>
      </w:r>
    </w:p>
    <w:p w:rsidR="00F4222E" w:rsidRPr="001845D5" w:rsidRDefault="00F4222E" w:rsidP="008A38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2.2. Обучение мерам пож</w:t>
      </w:r>
      <w:r>
        <w:rPr>
          <w:rFonts w:ascii="Times New Roman" w:hAnsi="Times New Roman"/>
          <w:sz w:val="28"/>
          <w:szCs w:val="28"/>
          <w:lang w:eastAsia="ru-RU"/>
        </w:rPr>
        <w:t>арной безопасности сотрудников А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дминистрации и неработающего населения </w:t>
      </w:r>
      <w:r w:rsidR="008A3833">
        <w:rPr>
          <w:rFonts w:ascii="Times New Roman" w:hAnsi="Times New Roman"/>
          <w:sz w:val="28"/>
          <w:szCs w:val="28"/>
          <w:lang w:eastAsia="ru-RU"/>
        </w:rPr>
        <w:t>Донского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D5">
        <w:rPr>
          <w:rFonts w:ascii="Times New Roman" w:hAnsi="Times New Roman"/>
          <w:sz w:val="28"/>
          <w:szCs w:val="28"/>
          <w:lang w:eastAsia="ru-RU"/>
        </w:rPr>
        <w:t>сельского поселения проводится в объеме типовой программы пожарно-технического миниму</w:t>
      </w:r>
      <w:r w:rsidR="008A3833">
        <w:rPr>
          <w:rFonts w:ascii="Times New Roman" w:hAnsi="Times New Roman"/>
          <w:sz w:val="28"/>
          <w:szCs w:val="28"/>
          <w:lang w:eastAsia="ru-RU"/>
        </w:rPr>
        <w:t xml:space="preserve">ма </w:t>
      </w:r>
      <w:r w:rsidRPr="001845D5">
        <w:rPr>
          <w:rFonts w:ascii="Times New Roman" w:hAnsi="Times New Roman"/>
          <w:sz w:val="28"/>
          <w:szCs w:val="28"/>
          <w:lang w:eastAsia="ru-RU"/>
        </w:rPr>
        <w:t>(приложение 1 и 2).</w:t>
      </w:r>
    </w:p>
    <w:p w:rsidR="00F4222E" w:rsidRPr="001845D5" w:rsidRDefault="00F4222E" w:rsidP="008A38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2.3. Глава</w:t>
      </w:r>
      <w:r w:rsidR="00C11E6A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833">
        <w:rPr>
          <w:rFonts w:ascii="Times New Roman" w:hAnsi="Times New Roman"/>
          <w:sz w:val="28"/>
          <w:szCs w:val="28"/>
          <w:lang w:eastAsia="ru-RU"/>
        </w:rPr>
        <w:t>Донского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D5">
        <w:rPr>
          <w:rFonts w:ascii="Times New Roman" w:hAnsi="Times New Roman"/>
          <w:sz w:val="28"/>
          <w:szCs w:val="28"/>
          <w:lang w:eastAsia="ru-RU"/>
        </w:rPr>
        <w:t>сельского поселения  организует:</w:t>
      </w:r>
    </w:p>
    <w:p w:rsidR="00F4222E" w:rsidRPr="001845D5" w:rsidRDefault="00F4222E" w:rsidP="008A38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- проведение противопожарного инструктажа (вводный, первичный, повторный, внеплановый и целевой), а также изучение и </w:t>
      </w:r>
      <w:proofErr w:type="gramStart"/>
      <w:r w:rsidRPr="001845D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1845D5">
        <w:rPr>
          <w:rFonts w:ascii="Times New Roman" w:hAnsi="Times New Roman"/>
          <w:sz w:val="28"/>
          <w:szCs w:val="28"/>
          <w:lang w:eastAsia="ru-RU"/>
        </w:rPr>
        <w:t xml:space="preserve"> 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пропаганды (плакатами, стендами, макетами, знаками безопасности);</w:t>
      </w:r>
    </w:p>
    <w:p w:rsidR="00F4222E" w:rsidRPr="001845D5" w:rsidRDefault="00F4222E" w:rsidP="008A3833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разработку мероприятий по вопросам пожарной безопасности;</w:t>
      </w:r>
    </w:p>
    <w:p w:rsidR="00F4222E" w:rsidRPr="001845D5" w:rsidRDefault="00F4222E" w:rsidP="008A3833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своевременное выполнение мероприятий по обеспечению пожарной безопасности;</w:t>
      </w:r>
    </w:p>
    <w:p w:rsidR="00F4222E" w:rsidRPr="001845D5" w:rsidRDefault="00F4222E" w:rsidP="008A3833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2.3.1. Глава</w:t>
      </w:r>
      <w:r w:rsidR="00C11E6A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833">
        <w:rPr>
          <w:rFonts w:ascii="Times New Roman" w:hAnsi="Times New Roman"/>
          <w:sz w:val="28"/>
          <w:szCs w:val="28"/>
          <w:lang w:eastAsia="ru-RU"/>
        </w:rPr>
        <w:t xml:space="preserve">Донского </w:t>
      </w:r>
      <w:r w:rsidRPr="001845D5">
        <w:rPr>
          <w:rFonts w:ascii="Times New Roman" w:hAnsi="Times New Roman"/>
          <w:sz w:val="28"/>
          <w:szCs w:val="28"/>
          <w:lang w:eastAsia="ru-RU"/>
        </w:rPr>
        <w:t>поселения  устанавливает:</w:t>
      </w:r>
    </w:p>
    <w:p w:rsidR="00F4222E" w:rsidRPr="001845D5" w:rsidRDefault="00F4222E" w:rsidP="008A3833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порядок и сроки проведения противопожарного инструктажа;</w:t>
      </w:r>
    </w:p>
    <w:p w:rsidR="00F4222E" w:rsidRPr="001845D5" w:rsidRDefault="00F4222E" w:rsidP="008A3833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- порядок направления вновь </w:t>
      </w:r>
      <w:proofErr w:type="gramStart"/>
      <w:r w:rsidRPr="001845D5">
        <w:rPr>
          <w:rFonts w:ascii="Times New Roman" w:hAnsi="Times New Roman"/>
          <w:sz w:val="28"/>
          <w:szCs w:val="28"/>
          <w:lang w:eastAsia="ru-RU"/>
        </w:rPr>
        <w:t>пр</w:t>
      </w:r>
      <w:r w:rsidR="00B5286B">
        <w:rPr>
          <w:rFonts w:ascii="Times New Roman" w:hAnsi="Times New Roman"/>
          <w:sz w:val="28"/>
          <w:szCs w:val="28"/>
          <w:lang w:eastAsia="ru-RU"/>
        </w:rPr>
        <w:t>и</w:t>
      </w:r>
      <w:r w:rsidRPr="001845D5">
        <w:rPr>
          <w:rFonts w:ascii="Times New Roman" w:hAnsi="Times New Roman"/>
          <w:sz w:val="28"/>
          <w:szCs w:val="28"/>
          <w:lang w:eastAsia="ru-RU"/>
        </w:rPr>
        <w:t>н</w:t>
      </w:r>
      <w:r w:rsidR="00B5286B">
        <w:rPr>
          <w:rFonts w:ascii="Times New Roman" w:hAnsi="Times New Roman"/>
          <w:sz w:val="28"/>
          <w:szCs w:val="28"/>
          <w:lang w:eastAsia="ru-RU"/>
        </w:rPr>
        <w:t>и</w:t>
      </w:r>
      <w:r w:rsidRPr="001845D5">
        <w:rPr>
          <w:rFonts w:ascii="Times New Roman" w:hAnsi="Times New Roman"/>
          <w:sz w:val="28"/>
          <w:szCs w:val="28"/>
          <w:lang w:eastAsia="ru-RU"/>
        </w:rPr>
        <w:t>маемых</w:t>
      </w:r>
      <w:proofErr w:type="gramEnd"/>
      <w:r w:rsidRPr="001845D5">
        <w:rPr>
          <w:rFonts w:ascii="Times New Roman" w:hAnsi="Times New Roman"/>
          <w:sz w:val="28"/>
          <w:szCs w:val="28"/>
          <w:lang w:eastAsia="ru-RU"/>
        </w:rPr>
        <w:t xml:space="preserve"> на работу для прохождения противопожарного инструктажа;</w:t>
      </w:r>
    </w:p>
    <w:p w:rsidR="00F4222E" w:rsidRPr="001845D5" w:rsidRDefault="00F4222E" w:rsidP="008A3833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- место проведения противопожарного инструктажа и </w:t>
      </w:r>
      <w:proofErr w:type="gramStart"/>
      <w:r w:rsidRPr="001845D5">
        <w:rPr>
          <w:rFonts w:ascii="Times New Roman" w:hAnsi="Times New Roman"/>
          <w:sz w:val="28"/>
          <w:szCs w:val="28"/>
          <w:lang w:eastAsia="ru-RU"/>
        </w:rPr>
        <w:t>обучения по программе</w:t>
      </w:r>
      <w:proofErr w:type="gramEnd"/>
      <w:r w:rsidRPr="001845D5">
        <w:rPr>
          <w:rFonts w:ascii="Times New Roman" w:hAnsi="Times New Roman"/>
          <w:sz w:val="28"/>
          <w:szCs w:val="28"/>
          <w:lang w:eastAsia="ru-RU"/>
        </w:rPr>
        <w:t xml:space="preserve"> пожарно-технического минимума;</w:t>
      </w:r>
    </w:p>
    <w:p w:rsidR="00F4222E" w:rsidRPr="001845D5" w:rsidRDefault="00F4222E" w:rsidP="008A3833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2.4. Ответственность за организацию своевременного и каче</w:t>
      </w:r>
      <w:r>
        <w:rPr>
          <w:rFonts w:ascii="Times New Roman" w:hAnsi="Times New Roman"/>
          <w:sz w:val="28"/>
          <w:szCs w:val="28"/>
          <w:lang w:eastAsia="ru-RU"/>
        </w:rPr>
        <w:t>ственного обучения сотрудников А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дминистрации и неработающего населения </w:t>
      </w:r>
      <w:r w:rsidR="008A3833">
        <w:rPr>
          <w:rFonts w:ascii="Times New Roman" w:hAnsi="Times New Roman"/>
          <w:sz w:val="28"/>
          <w:szCs w:val="28"/>
          <w:lang w:eastAsia="ru-RU"/>
        </w:rPr>
        <w:t>Донского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D5">
        <w:rPr>
          <w:rFonts w:ascii="Times New Roman" w:hAnsi="Times New Roman"/>
          <w:sz w:val="28"/>
          <w:szCs w:val="28"/>
          <w:lang w:eastAsia="ru-RU"/>
        </w:rPr>
        <w:t>сельского поселения  мерам пожарной безопасности возлагается на Главу</w:t>
      </w:r>
      <w:r w:rsidR="00C11E6A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BD7F87">
        <w:rPr>
          <w:rFonts w:ascii="Times New Roman" w:hAnsi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D5">
        <w:rPr>
          <w:rFonts w:ascii="Times New Roman" w:hAnsi="Times New Roman"/>
          <w:sz w:val="28"/>
          <w:szCs w:val="28"/>
          <w:lang w:eastAsia="ru-RU"/>
        </w:rPr>
        <w:t>сельского поселения.</w:t>
      </w:r>
    </w:p>
    <w:p w:rsidR="00F4222E" w:rsidRPr="001845D5" w:rsidRDefault="00F4222E" w:rsidP="008A3833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b/>
          <w:bCs/>
          <w:sz w:val="28"/>
          <w:szCs w:val="28"/>
          <w:lang w:eastAsia="ru-RU"/>
        </w:rPr>
        <w:t>3. Обучение мерам пожарной безопасности</w:t>
      </w:r>
    </w:p>
    <w:p w:rsidR="00F4222E" w:rsidRPr="001845D5" w:rsidRDefault="00F4222E" w:rsidP="008A3833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3.1. Обучение мерам пож</w:t>
      </w:r>
      <w:r>
        <w:rPr>
          <w:rFonts w:ascii="Times New Roman" w:hAnsi="Times New Roman"/>
          <w:sz w:val="28"/>
          <w:szCs w:val="28"/>
          <w:lang w:eastAsia="ru-RU"/>
        </w:rPr>
        <w:t>арной безопасности сотрудников А</w:t>
      </w:r>
      <w:r w:rsidRPr="001845D5">
        <w:rPr>
          <w:rFonts w:ascii="Times New Roman" w:hAnsi="Times New Roman"/>
          <w:sz w:val="28"/>
          <w:szCs w:val="28"/>
          <w:lang w:eastAsia="ru-RU"/>
        </w:rPr>
        <w:t>дминистрации   и неработающего населения сельского поселения  проводится в объеме инструктажа по пожарной безопасности.</w:t>
      </w:r>
    </w:p>
    <w:p w:rsidR="00F4222E" w:rsidRPr="001845D5" w:rsidRDefault="00F4222E" w:rsidP="008A3833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3.2. Противопожарный инструктаж граждан по месту проживания или временного пребывания проводится должностным лицом, на которое </w:t>
      </w:r>
      <w:r>
        <w:rPr>
          <w:rFonts w:ascii="Times New Roman" w:hAnsi="Times New Roman"/>
          <w:sz w:val="28"/>
          <w:szCs w:val="28"/>
          <w:lang w:eastAsia="ru-RU"/>
        </w:rPr>
        <w:t>распоряжением</w:t>
      </w:r>
      <w:r w:rsidR="00C11E6A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86B">
        <w:rPr>
          <w:rFonts w:ascii="Times New Roman" w:hAnsi="Times New Roman"/>
          <w:sz w:val="28"/>
          <w:szCs w:val="28"/>
          <w:lang w:eastAsia="ru-RU"/>
        </w:rPr>
        <w:t>Донского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D5">
        <w:rPr>
          <w:rFonts w:ascii="Times New Roman" w:hAnsi="Times New Roman"/>
          <w:sz w:val="28"/>
          <w:szCs w:val="28"/>
          <w:lang w:eastAsia="ru-RU"/>
        </w:rPr>
        <w:t>сельского поселения  возложены эти обязанности.</w:t>
      </w:r>
    </w:p>
    <w:p w:rsidR="00F4222E" w:rsidRPr="001845D5" w:rsidRDefault="00F4222E" w:rsidP="008A3833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Проведение инструктажа регистрируется под роспись в специальном журнале или ведомости (приложение 3 и 4).</w:t>
      </w:r>
    </w:p>
    <w:p w:rsidR="00F4222E" w:rsidRPr="001845D5" w:rsidRDefault="00F4222E" w:rsidP="008A3833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b/>
          <w:bCs/>
          <w:sz w:val="28"/>
          <w:szCs w:val="28"/>
          <w:lang w:eastAsia="ru-RU"/>
        </w:rPr>
        <w:t>4. Пожарно-технический минимум</w:t>
      </w:r>
    </w:p>
    <w:p w:rsidR="00F4222E" w:rsidRPr="001845D5" w:rsidRDefault="00F4222E" w:rsidP="008A3833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4.1. Пожарно-технический минимум – это основной вид обучения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объеме и по специальным программам с учетом особенностей пожарной опасности производства и требований пожарной безопасности.</w:t>
      </w:r>
    </w:p>
    <w:p w:rsidR="00F4222E" w:rsidRPr="001845D5" w:rsidRDefault="00F4222E" w:rsidP="008A3833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4.2. Проведение обучения по пожарно-техническому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:rsidR="00F4222E" w:rsidRPr="001845D5" w:rsidRDefault="00F4222E" w:rsidP="008A3833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  <w:r w:rsidRPr="001845D5">
        <w:rPr>
          <w:rFonts w:ascii="Times New Roman" w:hAnsi="Times New Roman"/>
          <w:b/>
          <w:bCs/>
          <w:sz w:val="28"/>
          <w:szCs w:val="28"/>
          <w:lang w:eastAsia="ru-RU"/>
        </w:rPr>
        <w:t>5. Противопожарный инструктаж</w:t>
      </w:r>
    </w:p>
    <w:p w:rsidR="00F4222E" w:rsidRPr="001845D5" w:rsidRDefault="00F4222E" w:rsidP="008A3833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5.1. Инструктаж по пожарной безопасности (далее противопожарный инструктаж) – ознакомление сотрудников администрации и неработающего </w:t>
      </w:r>
      <w:r w:rsidR="00BD7F87">
        <w:rPr>
          <w:rFonts w:ascii="Times New Roman" w:hAnsi="Times New Roman"/>
          <w:sz w:val="28"/>
          <w:szCs w:val="28"/>
          <w:lang w:eastAsia="ru-RU"/>
        </w:rPr>
        <w:t>населения Донского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D5">
        <w:rPr>
          <w:rFonts w:ascii="Times New Roman" w:hAnsi="Times New Roman"/>
          <w:sz w:val="28"/>
          <w:szCs w:val="28"/>
          <w:lang w:eastAsia="ru-RU"/>
        </w:rPr>
        <w:t>сельского поселения, с соответствующими инструкциями пожарной безопасности под роспись в ведомости или в специальном журнале.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5.2. Противопожарный инструктаж в зависимости от характера и времени проведения подразделяется </w:t>
      </w:r>
      <w:proofErr w:type="gramStart"/>
      <w:r w:rsidRPr="001845D5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1845D5">
        <w:rPr>
          <w:rFonts w:ascii="Times New Roman" w:hAnsi="Times New Roman"/>
          <w:sz w:val="28"/>
          <w:szCs w:val="28"/>
          <w:lang w:eastAsia="ru-RU"/>
        </w:rPr>
        <w:t>: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вводный;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</w:t>
      </w:r>
      <w:proofErr w:type="gramStart"/>
      <w:r w:rsidRPr="001845D5">
        <w:rPr>
          <w:rFonts w:ascii="Times New Roman" w:hAnsi="Times New Roman"/>
          <w:sz w:val="28"/>
          <w:szCs w:val="28"/>
          <w:lang w:eastAsia="ru-RU"/>
        </w:rPr>
        <w:t>первичный</w:t>
      </w:r>
      <w:proofErr w:type="gramEnd"/>
      <w:r w:rsidRPr="001845D5">
        <w:rPr>
          <w:rFonts w:ascii="Times New Roman" w:hAnsi="Times New Roman"/>
          <w:sz w:val="28"/>
          <w:szCs w:val="28"/>
          <w:lang w:eastAsia="ru-RU"/>
        </w:rPr>
        <w:t xml:space="preserve"> на рабочем месте;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повторный;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внеплановый;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целевой.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5.3. 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</w:t>
      </w:r>
      <w:proofErr w:type="gramStart"/>
      <w:r w:rsidRPr="001845D5">
        <w:rPr>
          <w:rFonts w:ascii="Times New Roman" w:hAnsi="Times New Roman"/>
          <w:sz w:val="28"/>
          <w:szCs w:val="28"/>
          <w:lang w:eastAsia="ru-RU"/>
        </w:rPr>
        <w:t>связи</w:t>
      </w:r>
      <w:proofErr w:type="gramEnd"/>
      <w:r w:rsidRPr="001845D5">
        <w:rPr>
          <w:rFonts w:ascii="Times New Roman" w:hAnsi="Times New Roman"/>
          <w:sz w:val="28"/>
          <w:szCs w:val="28"/>
          <w:lang w:eastAsia="ru-RU"/>
        </w:rPr>
        <w:t xml:space="preserve"> имеющихся в наличии администрации </w:t>
      </w:r>
      <w:r w:rsidR="00B5286B">
        <w:rPr>
          <w:rFonts w:ascii="Times New Roman" w:hAnsi="Times New Roman"/>
          <w:sz w:val="28"/>
          <w:szCs w:val="28"/>
          <w:lang w:eastAsia="ru-RU"/>
        </w:rPr>
        <w:t>Донского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D5">
        <w:rPr>
          <w:rFonts w:ascii="Times New Roman" w:hAnsi="Times New Roman"/>
          <w:sz w:val="28"/>
          <w:szCs w:val="28"/>
          <w:lang w:eastAsia="ru-RU"/>
        </w:rPr>
        <w:t>сельского поселения.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Вводный противопожарный инструктаж проводится должностным лицом, на которое возложены эти обязанности.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5.4. Первичный противопожарный инструктаж проводится непосредственно на рабочем месте.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5.5. 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Периодичность повторного противопожарного инструктажа устанавливается лицом ответственным за пожарную безопасность, но не реже одного раза в шесть месяцев.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Повторный противопожарный инструктаж проводится по программе первичного инструктажа – на рабочем месте с целью закрепления теоретических знаний и практических навыков в области пожарной безопасности.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5.6. Внеплановый противопожарный инструктаж проводится в объеме первичного инструктажа.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Внеплановый противопожарный инструктаж проводится в случаях: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изменение действующего законодательства в области пожарной безопасности;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 xml:space="preserve">- пожаров на территории </w:t>
      </w:r>
      <w:r w:rsidR="00BD7F87">
        <w:rPr>
          <w:rFonts w:ascii="Times New Roman" w:hAnsi="Times New Roman"/>
          <w:sz w:val="28"/>
          <w:szCs w:val="28"/>
          <w:lang w:eastAsia="ru-RU"/>
        </w:rPr>
        <w:t>Донского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D5">
        <w:rPr>
          <w:rFonts w:ascii="Times New Roman" w:hAnsi="Times New Roman"/>
          <w:sz w:val="28"/>
          <w:szCs w:val="28"/>
          <w:lang w:eastAsia="ru-RU"/>
        </w:rPr>
        <w:t>сельского поселения;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мотивированного требования органов государственного пожарного надзора.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5.7. Целевой противопожарный инструктаж проводится в аварийных ситуациях.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Целевой инструктаж проводится непосредственно Главой</w:t>
      </w:r>
      <w:r w:rsidR="00C11E6A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BD7F87">
        <w:rPr>
          <w:rFonts w:ascii="Times New Roman" w:hAnsi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D5">
        <w:rPr>
          <w:rFonts w:ascii="Times New Roman" w:hAnsi="Times New Roman"/>
          <w:sz w:val="28"/>
          <w:szCs w:val="28"/>
          <w:lang w:eastAsia="ru-RU"/>
        </w:rPr>
        <w:t>сельского поселения  и фиксируется в журнале.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5.8. О проведении первичного, повторного и внепланового противопожарного инструктажа лицо, проводившее инструктаж с сотрудниками администрации и не работающим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 населением сельского поселения</w:t>
      </w:r>
      <w:r w:rsidRPr="001845D5">
        <w:rPr>
          <w:rFonts w:ascii="Times New Roman" w:hAnsi="Times New Roman"/>
          <w:sz w:val="28"/>
          <w:szCs w:val="28"/>
          <w:lang w:eastAsia="ru-RU"/>
        </w:rPr>
        <w:t>, делает запись в специальных журналах инструктажа по пожарной безопасности соответственно.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5.9. 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F4222E" w:rsidRDefault="00F4222E" w:rsidP="00BD7F87">
      <w:pPr>
        <w:spacing w:after="0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C11E6A" w:rsidRDefault="00C11E6A" w:rsidP="00BD7F87">
      <w:pPr>
        <w:spacing w:after="0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C11E6A" w:rsidRDefault="00C11E6A" w:rsidP="00BD7F87">
      <w:pPr>
        <w:spacing w:after="0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C11E6A" w:rsidRDefault="00C11E6A" w:rsidP="00BD7F87">
      <w:pPr>
        <w:spacing w:after="0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C11E6A" w:rsidRDefault="00C11E6A" w:rsidP="00BD7F87">
      <w:pPr>
        <w:spacing w:after="0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C11E6A" w:rsidRDefault="00C11E6A" w:rsidP="00BD7F87">
      <w:pPr>
        <w:spacing w:after="0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C11E6A" w:rsidRDefault="00C11E6A" w:rsidP="00BD7F87">
      <w:pPr>
        <w:spacing w:after="0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C11E6A" w:rsidRPr="001845D5" w:rsidRDefault="00C11E6A" w:rsidP="00BD7F87">
      <w:pPr>
        <w:spacing w:after="0" w:line="288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Ведущий специалист                                       Л.В.Воробьева</w:t>
      </w:r>
    </w:p>
    <w:p w:rsidR="00F4222E" w:rsidRPr="001845D5" w:rsidRDefault="00F4222E" w:rsidP="00BD7F87">
      <w:pPr>
        <w:spacing w:after="0" w:line="288" w:lineRule="atLeast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</w:p>
    <w:p w:rsidR="00F4222E" w:rsidRPr="001845D5" w:rsidRDefault="00F4222E" w:rsidP="00BD7F87">
      <w:pPr>
        <w:spacing w:after="0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F4222E" w:rsidRPr="001845D5" w:rsidRDefault="00F4222E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F4222E" w:rsidRDefault="00F4222E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BD7F87" w:rsidRDefault="00BD7F87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BD7F87" w:rsidRDefault="00BD7F87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BD7F87" w:rsidRDefault="00BD7F87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BD7F87" w:rsidRDefault="00BD7F87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BD7F87" w:rsidRDefault="00BD7F87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BD7F87" w:rsidRDefault="00BD7F87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BD7F87" w:rsidRDefault="00BD7F87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BD7F87" w:rsidRDefault="00BD7F87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BD7F87" w:rsidRDefault="00BD7F87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BD7F87" w:rsidRDefault="00BD7F87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BD7F87" w:rsidRDefault="00BD7F87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BD7F87" w:rsidRDefault="00BD7F87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C11E6A" w:rsidRDefault="00C11E6A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C11E6A" w:rsidRDefault="00C11E6A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BD7F87" w:rsidRDefault="00BD7F87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C11E6A" w:rsidRDefault="00C11E6A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C11E6A" w:rsidRPr="001845D5" w:rsidRDefault="00C11E6A" w:rsidP="00017F5A">
      <w:pPr>
        <w:spacing w:before="216" w:after="216" w:line="288" w:lineRule="atLeast"/>
        <w:rPr>
          <w:rFonts w:ascii="Times New Roman" w:hAnsi="Times New Roman"/>
          <w:sz w:val="28"/>
          <w:szCs w:val="28"/>
          <w:lang w:eastAsia="ru-RU"/>
        </w:rPr>
      </w:pPr>
    </w:p>
    <w:p w:rsidR="00F4222E" w:rsidRPr="001845D5" w:rsidRDefault="00F4222E" w:rsidP="00BD7F87">
      <w:pPr>
        <w:spacing w:after="0" w:line="288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Приложение № 1 к Положению</w:t>
      </w:r>
    </w:p>
    <w:p w:rsidR="00F4222E" w:rsidRPr="001845D5" w:rsidRDefault="00F4222E" w:rsidP="00BD7F87">
      <w:pPr>
        <w:spacing w:after="0" w:line="288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об организации обучения</w:t>
      </w:r>
    </w:p>
    <w:p w:rsidR="00F4222E" w:rsidRPr="001845D5" w:rsidRDefault="00F4222E" w:rsidP="00BD7F87">
      <w:pPr>
        <w:spacing w:after="0" w:line="288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населения мерам пожарной безопасности</w:t>
      </w:r>
    </w:p>
    <w:p w:rsidR="00F4222E" w:rsidRPr="001845D5" w:rsidRDefault="00F4222E" w:rsidP="00BD7F87">
      <w:pPr>
        <w:spacing w:after="0" w:line="288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F87">
        <w:rPr>
          <w:rFonts w:ascii="Times New Roman" w:hAnsi="Times New Roman"/>
          <w:sz w:val="28"/>
          <w:szCs w:val="28"/>
          <w:lang w:eastAsia="ru-RU"/>
        </w:rPr>
        <w:t xml:space="preserve">Донского 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F4222E" w:rsidRPr="001845D5" w:rsidRDefault="00F4222E" w:rsidP="00BD7F8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</w:p>
    <w:p w:rsidR="00F4222E" w:rsidRPr="00BD7F87" w:rsidRDefault="00F4222E" w:rsidP="00BD7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F87">
        <w:rPr>
          <w:rFonts w:ascii="Times New Roman" w:hAnsi="Times New Roman"/>
          <w:bCs/>
          <w:sz w:val="28"/>
          <w:szCs w:val="28"/>
          <w:lang w:eastAsia="ru-RU"/>
        </w:rPr>
        <w:t>ТИПОВАЯ ПРОГРАММА</w:t>
      </w:r>
    </w:p>
    <w:p w:rsidR="00F4222E" w:rsidRPr="00BD7F87" w:rsidRDefault="00F4222E" w:rsidP="00BD7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F87">
        <w:rPr>
          <w:rFonts w:ascii="Times New Roman" w:hAnsi="Times New Roman"/>
          <w:bCs/>
          <w:sz w:val="28"/>
          <w:szCs w:val="28"/>
          <w:lang w:eastAsia="ru-RU"/>
        </w:rPr>
        <w:t>ПОЖАРНО-ТЕХНИЧЕСКОГО МИНИМУМА</w:t>
      </w:r>
    </w:p>
    <w:p w:rsidR="00F4222E" w:rsidRPr="001845D5" w:rsidRDefault="00F4222E" w:rsidP="00BD7F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</w:p>
    <w:p w:rsidR="00F4222E" w:rsidRPr="001845D5" w:rsidRDefault="00F4222E" w:rsidP="00BD7F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1. Основные причины возникновения пожаров в жилых домах.</w:t>
      </w:r>
    </w:p>
    <w:p w:rsidR="00F4222E" w:rsidRPr="001845D5" w:rsidRDefault="00F4222E" w:rsidP="00BD7F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2. Основы законодательства и нормативной правовой базы обеспечения пожарной безопасности.</w:t>
      </w:r>
    </w:p>
    <w:p w:rsidR="00F4222E" w:rsidRPr="001845D5" w:rsidRDefault="00F4222E" w:rsidP="00BD7F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3. Основные требования Правил пожарной безопасности в Российской Федерации:</w:t>
      </w:r>
    </w:p>
    <w:p w:rsidR="00F4222E" w:rsidRPr="001845D5" w:rsidRDefault="00F4222E" w:rsidP="00BD7F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организационные вопросы;</w:t>
      </w:r>
    </w:p>
    <w:p w:rsidR="00F4222E" w:rsidRPr="001845D5" w:rsidRDefault="00F4222E" w:rsidP="00BD7F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- противопожарный режим, включая содержание территории, зданий и помещений, путей эвакуации;</w:t>
      </w:r>
    </w:p>
    <w:p w:rsidR="00F4222E" w:rsidRPr="001845D5" w:rsidRDefault="00F4222E" w:rsidP="00BD7F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4. Предупреждение пожаров от основных причин</w:t>
      </w:r>
    </w:p>
    <w:p w:rsidR="00F4222E" w:rsidRPr="001845D5" w:rsidRDefault="00F4222E" w:rsidP="00BD7F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5. Порядок содержания территорий, чердачных и подвальных помещений.</w:t>
      </w:r>
    </w:p>
    <w:p w:rsidR="00F4222E" w:rsidRPr="001845D5" w:rsidRDefault="00F4222E" w:rsidP="00BD7F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6. Специфические особенности противопожарной защиты жилых домов повышенной этажности.</w:t>
      </w:r>
    </w:p>
    <w:p w:rsidR="00F4222E" w:rsidRPr="001845D5" w:rsidRDefault="00F4222E" w:rsidP="00BD7F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7. Вызов пожарной охраны и действия граждан в случае возникновения пожара</w:t>
      </w:r>
    </w:p>
    <w:p w:rsidR="00F4222E" w:rsidRPr="001845D5" w:rsidRDefault="00F4222E" w:rsidP="00BD7F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8. Виды ответственности за нарушение требований пожарной безопасности.</w:t>
      </w:r>
    </w:p>
    <w:p w:rsidR="00F4222E" w:rsidRPr="001845D5" w:rsidRDefault="00F4222E" w:rsidP="00BD7F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9. Средства противопожарной защиты и тушения пожаров.</w:t>
      </w:r>
    </w:p>
    <w:p w:rsidR="00F4222E" w:rsidRPr="001845D5" w:rsidRDefault="00F4222E" w:rsidP="00BD7F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10. Порядок организации действий при возникновении пожара.</w:t>
      </w:r>
    </w:p>
    <w:p w:rsidR="00F4222E" w:rsidRPr="001845D5" w:rsidRDefault="00F4222E" w:rsidP="00BD7F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</w:p>
    <w:p w:rsidR="00F4222E" w:rsidRPr="001845D5" w:rsidRDefault="00F4222E" w:rsidP="00BD7F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</w:p>
    <w:p w:rsidR="00F4222E" w:rsidRPr="001845D5" w:rsidRDefault="00F4222E" w:rsidP="00BD7F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22E" w:rsidRPr="001845D5" w:rsidRDefault="00F4222E" w:rsidP="00BD7F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22E" w:rsidRDefault="00F4222E" w:rsidP="006F304C">
      <w:pPr>
        <w:spacing w:before="216" w:after="216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F4222E" w:rsidSect="00510F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222E" w:rsidRPr="006F304C" w:rsidRDefault="00F4222E" w:rsidP="00BD7F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304C">
        <w:rPr>
          <w:rFonts w:ascii="Times New Roman" w:hAnsi="Times New Roman"/>
          <w:sz w:val="24"/>
          <w:szCs w:val="24"/>
          <w:lang w:eastAsia="ru-RU"/>
        </w:rPr>
        <w:t>Приложение № 2 к Положению</w:t>
      </w:r>
    </w:p>
    <w:p w:rsidR="00F4222E" w:rsidRPr="006F304C" w:rsidRDefault="00F4222E" w:rsidP="00BD7F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304C">
        <w:rPr>
          <w:rFonts w:ascii="Times New Roman" w:hAnsi="Times New Roman"/>
          <w:sz w:val="24"/>
          <w:szCs w:val="24"/>
          <w:lang w:eastAsia="ru-RU"/>
        </w:rPr>
        <w:t>об организации обучения</w:t>
      </w:r>
    </w:p>
    <w:p w:rsidR="00F4222E" w:rsidRPr="006F304C" w:rsidRDefault="00F4222E" w:rsidP="00BD7F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304C">
        <w:rPr>
          <w:rFonts w:ascii="Times New Roman" w:hAnsi="Times New Roman"/>
          <w:sz w:val="24"/>
          <w:szCs w:val="24"/>
          <w:lang w:eastAsia="ru-RU"/>
        </w:rPr>
        <w:t>населения мерам пожарной безопасности</w:t>
      </w:r>
    </w:p>
    <w:p w:rsidR="00F4222E" w:rsidRPr="006F304C" w:rsidRDefault="00F4222E" w:rsidP="00BD7F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304C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BD7F87">
        <w:rPr>
          <w:rFonts w:ascii="Times New Roman" w:hAnsi="Times New Roman"/>
          <w:sz w:val="24"/>
          <w:szCs w:val="24"/>
          <w:lang w:eastAsia="ru-RU"/>
        </w:rPr>
        <w:t>Донского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304C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</w:p>
    <w:p w:rsidR="00F4222E" w:rsidRPr="001845D5" w:rsidRDefault="00F4222E" w:rsidP="00BD7F87">
      <w:pPr>
        <w:spacing w:after="0" w:line="288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F87">
        <w:rPr>
          <w:rFonts w:ascii="Times New Roman" w:hAnsi="Times New Roman"/>
          <w:bCs/>
          <w:sz w:val="28"/>
          <w:szCs w:val="28"/>
          <w:lang w:eastAsia="ru-RU"/>
        </w:rPr>
        <w:t>ТЕМАТИЧЕСКИЙ ПЛАН</w:t>
      </w:r>
      <w:r w:rsidRPr="00BD7F8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BD7F87">
        <w:rPr>
          <w:rFonts w:ascii="Times New Roman" w:hAnsi="Times New Roman"/>
          <w:bCs/>
          <w:sz w:val="28"/>
          <w:szCs w:val="28"/>
          <w:lang w:eastAsia="ru-RU"/>
        </w:rPr>
        <w:t>группового обучения населения мерам пожарной безопасности по месту жительства</w:t>
      </w:r>
      <w:r w:rsidRPr="001845D5">
        <w:rPr>
          <w:rFonts w:ascii="Times New Roman" w:hAnsi="Times New Roman"/>
          <w:sz w:val="28"/>
          <w:szCs w:val="28"/>
          <w:lang w:eastAsia="ru-RU"/>
        </w:rPr>
        <w:t> 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1. Вводная. Пожарная опасность – проблема человечества (5 мин.)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2. Пожары от электрических сетей и электрооборудования, их профилактика (5 мин.)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3. Пожары от печного отопления, их профилактика (5 мин.)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4. Пожарная опасность керосиновых приборов (5 мин.)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5. Дети – виновники пожаров (5 мин.)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6. Неосторожное обращение с огнем – причина пожара (5 мин.)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7. Пожары при проведении Новогодних мероприятий, их профилактика</w:t>
      </w:r>
      <w:r w:rsidR="00052EF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845D5">
        <w:rPr>
          <w:rFonts w:ascii="Times New Roman" w:hAnsi="Times New Roman"/>
          <w:sz w:val="28"/>
          <w:szCs w:val="28"/>
          <w:lang w:eastAsia="ru-RU"/>
        </w:rPr>
        <w:t xml:space="preserve"> (3 мин.)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8. Пожарная безопасность при пользовании бытовыми газовыми приборами (5 мин.)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9. Пожарная опасность предметов бытовой химии (5 мин.)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10. Противопожарные требования при застройке сельских населенных мест. Содержание подвалов и других вспомогательных помещений (5 мин.)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11. Меры пожарной безопасности при проведении ремонтных и строительных работ (10 мин.)</w:t>
      </w:r>
    </w:p>
    <w:p w:rsidR="00F4222E" w:rsidRPr="001845D5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5D5">
        <w:rPr>
          <w:rFonts w:ascii="Times New Roman" w:hAnsi="Times New Roman"/>
          <w:sz w:val="28"/>
          <w:szCs w:val="28"/>
          <w:lang w:eastAsia="ru-RU"/>
        </w:rPr>
        <w:t>Тема № 12. Действия в случае возникновения пожара (10 мин.) </w:t>
      </w:r>
    </w:p>
    <w:p w:rsidR="00F4222E" w:rsidRPr="00052EF9" w:rsidRDefault="00F4222E" w:rsidP="00BD7F87">
      <w:pPr>
        <w:spacing w:after="0" w:line="288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52EF9">
        <w:rPr>
          <w:rFonts w:ascii="Times New Roman" w:hAnsi="Times New Roman"/>
          <w:b/>
          <w:sz w:val="28"/>
          <w:szCs w:val="28"/>
          <w:lang w:eastAsia="ru-RU"/>
        </w:rPr>
        <w:t>Примечание:</w:t>
      </w:r>
    </w:p>
    <w:p w:rsidR="00F4222E" w:rsidRPr="000E0368" w:rsidRDefault="00F4222E" w:rsidP="00BD7F87">
      <w:pPr>
        <w:spacing w:after="0" w:line="288" w:lineRule="atLeast"/>
        <w:jc w:val="both"/>
        <w:rPr>
          <w:rFonts w:ascii="Times New Roman" w:hAnsi="Times New Roman"/>
          <w:lang w:eastAsia="ru-RU"/>
        </w:rPr>
      </w:pPr>
      <w:r w:rsidRPr="00052EF9">
        <w:rPr>
          <w:rFonts w:ascii="Times New Roman" w:hAnsi="Times New Roman"/>
          <w:sz w:val="28"/>
          <w:szCs w:val="28"/>
          <w:lang w:eastAsia="ru-RU"/>
        </w:rPr>
        <w:t>1. </w:t>
      </w:r>
      <w:r w:rsidRPr="000E0368">
        <w:rPr>
          <w:rFonts w:ascii="Times New Roman" w:hAnsi="Times New Roman"/>
          <w:lang w:eastAsia="ru-RU"/>
        </w:rPr>
        <w:t>Темы №№ 1, 2, 5, 6, 7, 9, 12 рассматриваются для всех групп обучающихся.</w:t>
      </w:r>
    </w:p>
    <w:p w:rsidR="00F4222E" w:rsidRPr="000E0368" w:rsidRDefault="00F4222E" w:rsidP="00BD7F87">
      <w:pPr>
        <w:spacing w:after="0" w:line="288" w:lineRule="atLeast"/>
        <w:jc w:val="both"/>
        <w:rPr>
          <w:rFonts w:ascii="Times New Roman" w:hAnsi="Times New Roman"/>
          <w:lang w:eastAsia="ru-RU"/>
        </w:rPr>
      </w:pPr>
      <w:r w:rsidRPr="000E0368">
        <w:rPr>
          <w:rFonts w:ascii="Times New Roman" w:hAnsi="Times New Roman"/>
          <w:lang w:eastAsia="ru-RU"/>
        </w:rPr>
        <w:t>2. Темы №№ 3, 4, 8 рассматриваются только для населения, пользующегося печами, газовыми и керосиновыми приборами.</w:t>
      </w:r>
    </w:p>
    <w:p w:rsidR="00F4222E" w:rsidRPr="000E0368" w:rsidRDefault="00F4222E" w:rsidP="00BD7F87">
      <w:pPr>
        <w:spacing w:after="0" w:line="288" w:lineRule="atLeast"/>
        <w:jc w:val="both"/>
        <w:rPr>
          <w:rFonts w:ascii="Times New Roman" w:hAnsi="Times New Roman"/>
          <w:lang w:eastAsia="ru-RU"/>
        </w:rPr>
      </w:pPr>
      <w:r w:rsidRPr="000E0368">
        <w:rPr>
          <w:rFonts w:ascii="Times New Roman" w:hAnsi="Times New Roman"/>
          <w:lang w:eastAsia="ru-RU"/>
        </w:rPr>
        <w:t>3. Тема № 9 используется для ответа на вопросы.</w:t>
      </w:r>
    </w:p>
    <w:p w:rsidR="00F4222E" w:rsidRPr="000E0368" w:rsidRDefault="00F4222E" w:rsidP="00BD7F87">
      <w:pPr>
        <w:spacing w:after="0" w:line="288" w:lineRule="atLeast"/>
        <w:jc w:val="both"/>
        <w:rPr>
          <w:rFonts w:ascii="Times New Roman" w:hAnsi="Times New Roman"/>
          <w:lang w:eastAsia="ru-RU"/>
        </w:rPr>
      </w:pPr>
      <w:r w:rsidRPr="000E0368">
        <w:rPr>
          <w:rFonts w:ascii="Times New Roman" w:hAnsi="Times New Roman"/>
          <w:lang w:eastAsia="ru-RU"/>
        </w:rPr>
        <w:t>4. Тема № 10 рассматривается для населения, занимающег</w:t>
      </w:r>
      <w:r w:rsidR="000E0368" w:rsidRPr="000E0368">
        <w:rPr>
          <w:rFonts w:ascii="Times New Roman" w:hAnsi="Times New Roman"/>
          <w:lang w:eastAsia="ru-RU"/>
        </w:rPr>
        <w:t xml:space="preserve">ося строительством или ремонтом </w:t>
      </w:r>
      <w:r w:rsidRPr="000E0368">
        <w:rPr>
          <w:rFonts w:ascii="Times New Roman" w:hAnsi="Times New Roman"/>
          <w:lang w:eastAsia="ru-RU"/>
        </w:rPr>
        <w:t>дома (квартиры).                                                                                                                                                               Итого: обязательных – 35 мин, по выбору – 25 минут.</w:t>
      </w:r>
    </w:p>
    <w:p w:rsidR="00F4222E" w:rsidRDefault="00F4222E" w:rsidP="00BD7F87">
      <w:pPr>
        <w:spacing w:after="0" w:line="288" w:lineRule="atLeast"/>
        <w:jc w:val="both"/>
        <w:rPr>
          <w:rFonts w:ascii="Times New Roman" w:hAnsi="Times New Roman"/>
          <w:sz w:val="28"/>
          <w:szCs w:val="28"/>
          <w:lang w:eastAsia="ru-RU"/>
        </w:rPr>
        <w:sectPr w:rsidR="00F4222E" w:rsidSect="006F304C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F4222E" w:rsidRDefault="00052EF9" w:rsidP="0013799D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Приложение № 3 к Положению</w:t>
      </w:r>
    </w:p>
    <w:p w:rsidR="00052EF9" w:rsidRDefault="00052EF9" w:rsidP="0013799D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об организации обучения</w:t>
      </w:r>
    </w:p>
    <w:p w:rsidR="00052EF9" w:rsidRDefault="00052EF9" w:rsidP="0013799D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  <w:r w:rsidR="0013799D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3799D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аселения мерам пожарной безопасности</w:t>
      </w:r>
    </w:p>
    <w:p w:rsidR="00052EF9" w:rsidRPr="00052EF9" w:rsidRDefault="00052EF9" w:rsidP="0013799D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0E0368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1379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3799D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  территории Донского сельског</w:t>
      </w:r>
      <w:r w:rsidR="000E0368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13799D" w:rsidRDefault="0013799D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0E0368" w:rsidRDefault="000E0368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0E0368" w:rsidRDefault="000E0368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0E0368" w:rsidRDefault="000E0368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0E0368" w:rsidRDefault="000E0368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13799D" w:rsidRDefault="0013799D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13799D" w:rsidRDefault="0013799D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F93D66">
        <w:rPr>
          <w:rFonts w:ascii="Times New Roman" w:hAnsi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</w:rPr>
        <w:t xml:space="preserve">  ЖУР</w:t>
      </w:r>
      <w:r w:rsidR="00F93D66">
        <w:rPr>
          <w:rFonts w:ascii="Times New Roman" w:hAnsi="Times New Roman"/>
          <w:bCs/>
          <w:sz w:val="28"/>
          <w:szCs w:val="28"/>
        </w:rPr>
        <w:t>НАЛ (ВЕДОМОСТЬ) №  ___________</w:t>
      </w:r>
    </w:p>
    <w:p w:rsidR="00F93D66" w:rsidRDefault="00F93D66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учета проведения инструктажа по пожарной безопасности</w:t>
      </w:r>
    </w:p>
    <w:p w:rsidR="00F93D66" w:rsidRDefault="00F93D66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F93D66" w:rsidRDefault="00F93D66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F93D66" w:rsidRDefault="00F93D66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 сельского поселения________________________________ где</w:t>
      </w:r>
    </w:p>
    <w:p w:rsidR="00F93D66" w:rsidRDefault="00F93D66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Проводится инструктаж</w:t>
      </w:r>
    </w:p>
    <w:p w:rsidR="00F93D66" w:rsidRDefault="00F93D66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  инструктажа________________________________________________</w:t>
      </w:r>
    </w:p>
    <w:p w:rsidR="00F93D66" w:rsidRDefault="00F93D66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Дата проведения инструктажа «_____»  ______________ 20___ г.</w:t>
      </w:r>
    </w:p>
    <w:p w:rsidR="00F93D66" w:rsidRDefault="00F93D66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Инструктаж провел_______________________________________________</w:t>
      </w:r>
    </w:p>
    <w:p w:rsidR="00F93D66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bCs/>
          <w:sz w:val="28"/>
          <w:szCs w:val="28"/>
        </w:rPr>
        <w:t>Ф.И.О.,должность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84"/>
        <w:gridCol w:w="1934"/>
        <w:gridCol w:w="3095"/>
        <w:gridCol w:w="1914"/>
        <w:gridCol w:w="2427"/>
      </w:tblGrid>
      <w:tr w:rsidR="0054397F" w:rsidTr="0054397F">
        <w:trPr>
          <w:trHeight w:val="609"/>
        </w:trPr>
        <w:tc>
          <w:tcPr>
            <w:tcW w:w="484" w:type="dxa"/>
          </w:tcPr>
          <w:p w:rsidR="0054397F" w:rsidRDefault="0054397F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034" w:type="dxa"/>
          </w:tcPr>
          <w:p w:rsidR="0054397F" w:rsidRDefault="0054397F" w:rsidP="0054397F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3170" w:type="dxa"/>
          </w:tcPr>
          <w:p w:rsidR="0054397F" w:rsidRDefault="0054397F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  <w:p w:rsidR="0054397F" w:rsidRDefault="0054397F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инструктируемого</w:t>
            </w:r>
          </w:p>
        </w:tc>
        <w:tc>
          <w:tcPr>
            <w:tcW w:w="1933" w:type="dxa"/>
          </w:tcPr>
          <w:p w:rsidR="0054397F" w:rsidRDefault="0054397F" w:rsidP="0054397F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Вид инструктажа</w:t>
            </w:r>
          </w:p>
        </w:tc>
        <w:tc>
          <w:tcPr>
            <w:tcW w:w="2233" w:type="dxa"/>
          </w:tcPr>
          <w:p w:rsidR="0054397F" w:rsidRDefault="0054397F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Подпись</w:t>
            </w:r>
          </w:p>
          <w:p w:rsidR="0054397F" w:rsidRDefault="0054397F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инструктируемого</w:t>
            </w:r>
          </w:p>
        </w:tc>
      </w:tr>
      <w:tr w:rsidR="0054397F" w:rsidTr="0054397F">
        <w:tc>
          <w:tcPr>
            <w:tcW w:w="484" w:type="dxa"/>
          </w:tcPr>
          <w:p w:rsidR="0054397F" w:rsidRDefault="0054397F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4" w:type="dxa"/>
          </w:tcPr>
          <w:p w:rsidR="0054397F" w:rsidRDefault="0054397F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70" w:type="dxa"/>
          </w:tcPr>
          <w:p w:rsidR="0054397F" w:rsidRDefault="0054397F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:rsidR="0054397F" w:rsidRDefault="0054397F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54397F" w:rsidRDefault="0054397F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397F" w:rsidTr="0054397F">
        <w:tc>
          <w:tcPr>
            <w:tcW w:w="484" w:type="dxa"/>
          </w:tcPr>
          <w:p w:rsidR="0054397F" w:rsidRDefault="0054397F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4" w:type="dxa"/>
          </w:tcPr>
          <w:p w:rsidR="0054397F" w:rsidRDefault="0054397F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70" w:type="dxa"/>
          </w:tcPr>
          <w:p w:rsidR="0054397F" w:rsidRDefault="0054397F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:rsidR="0054397F" w:rsidRDefault="0054397F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54397F" w:rsidRDefault="0054397F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</w:t>
      </w: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</w:rPr>
        <w:t>должность</w:t>
      </w:r>
      <w:proofErr w:type="gramStart"/>
      <w:r w:rsidR="00B5286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Ф</w:t>
      </w:r>
      <w:proofErr w:type="gramEnd"/>
      <w:r>
        <w:rPr>
          <w:rFonts w:ascii="Times New Roman" w:hAnsi="Times New Roman"/>
          <w:bCs/>
          <w:sz w:val="28"/>
          <w:szCs w:val="28"/>
        </w:rPr>
        <w:t>.И.О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и подпись лица, проводившего инструктаж)  </w:t>
      </w: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C11E6A" w:rsidRDefault="00C11E6A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Приложение № 4 к Положению</w:t>
      </w: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об организации обучения</w:t>
      </w: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населения мерам пожарной безопасности</w:t>
      </w: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на территории Донского сельского поселения</w:t>
      </w: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</w:p>
    <w:p w:rsidR="000E0368" w:rsidRDefault="000E0368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0E0368" w:rsidRDefault="000E0368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0E0368" w:rsidRDefault="000E0368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0E0368">
        <w:rPr>
          <w:rFonts w:ascii="Times New Roman" w:hAnsi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</w:rPr>
        <w:t xml:space="preserve">   ЖУРНАЛ</w:t>
      </w: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учета обучения населения мерам пожарной безопасности по месту жительства</w:t>
      </w: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Общественный инструктор</w:t>
      </w: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обучению населения   _________________________________________</w:t>
      </w: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(Ф.И.О.)</w:t>
      </w: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сельском поселении____________________________________________</w:t>
      </w: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(наименование сельского поселения)</w:t>
      </w: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Начат_____________________</w:t>
      </w: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Окончен __________________</w:t>
      </w: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51"/>
        <w:gridCol w:w="2410"/>
        <w:gridCol w:w="3260"/>
        <w:gridCol w:w="2233"/>
      </w:tblGrid>
      <w:tr w:rsidR="00D765B0" w:rsidTr="00D765B0">
        <w:trPr>
          <w:trHeight w:val="627"/>
        </w:trPr>
        <w:tc>
          <w:tcPr>
            <w:tcW w:w="1951" w:type="dxa"/>
          </w:tcPr>
          <w:p w:rsidR="00D765B0" w:rsidRDefault="00D765B0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Дома</w:t>
            </w:r>
          </w:p>
          <w:p w:rsidR="00D765B0" w:rsidRDefault="00D765B0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(квартиры)</w:t>
            </w:r>
          </w:p>
        </w:tc>
        <w:tc>
          <w:tcPr>
            <w:tcW w:w="2410" w:type="dxa"/>
          </w:tcPr>
          <w:p w:rsidR="00D765B0" w:rsidRDefault="00D765B0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3260" w:type="dxa"/>
          </w:tcPr>
          <w:p w:rsidR="00D765B0" w:rsidRDefault="00D765B0" w:rsidP="00D765B0">
            <w:pPr>
              <w:spacing w:after="0" w:line="288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  обучения (инструктажа) владельца дома  (квартиры)</w:t>
            </w:r>
          </w:p>
        </w:tc>
        <w:tc>
          <w:tcPr>
            <w:tcW w:w="2233" w:type="dxa"/>
          </w:tcPr>
          <w:p w:rsidR="00D765B0" w:rsidRDefault="00D765B0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Подпись</w:t>
            </w:r>
          </w:p>
          <w:p w:rsidR="00D765B0" w:rsidRDefault="00D765B0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владельца дома</w:t>
            </w:r>
          </w:p>
          <w:p w:rsidR="00D765B0" w:rsidRDefault="00D765B0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(квартиры)</w:t>
            </w:r>
          </w:p>
        </w:tc>
      </w:tr>
      <w:tr w:rsidR="00D765B0" w:rsidTr="00D765B0">
        <w:tc>
          <w:tcPr>
            <w:tcW w:w="1951" w:type="dxa"/>
          </w:tcPr>
          <w:p w:rsidR="00D765B0" w:rsidRDefault="00D765B0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765B0" w:rsidRDefault="00D765B0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D765B0" w:rsidRDefault="00D765B0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D765B0" w:rsidRDefault="00D765B0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</w:t>
      </w:r>
    </w:p>
    <w:p w:rsidR="00D765B0" w:rsidRDefault="00D765B0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(должность, Ф.И.О. и подпись лица, проводившего инструктаж)</w:t>
      </w: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4397F" w:rsidRDefault="0054397F">
      <w:pPr>
        <w:spacing w:after="0" w:line="288" w:lineRule="atLeast"/>
        <w:jc w:val="both"/>
        <w:rPr>
          <w:rFonts w:ascii="Times New Roman" w:hAnsi="Times New Roman"/>
          <w:bCs/>
          <w:sz w:val="28"/>
          <w:szCs w:val="28"/>
        </w:rPr>
      </w:pPr>
    </w:p>
    <w:sectPr w:rsidR="0054397F" w:rsidSect="00052EF9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72A4F"/>
    <w:multiLevelType w:val="hybridMultilevel"/>
    <w:tmpl w:val="9B9E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420025"/>
    <w:multiLevelType w:val="hybridMultilevel"/>
    <w:tmpl w:val="74F42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17F5A"/>
    <w:rsid w:val="00017F5A"/>
    <w:rsid w:val="00025483"/>
    <w:rsid w:val="00052EF9"/>
    <w:rsid w:val="000E0368"/>
    <w:rsid w:val="0013799D"/>
    <w:rsid w:val="001845D5"/>
    <w:rsid w:val="001F326D"/>
    <w:rsid w:val="002A7262"/>
    <w:rsid w:val="002F3C35"/>
    <w:rsid w:val="0039493D"/>
    <w:rsid w:val="004041DE"/>
    <w:rsid w:val="00425191"/>
    <w:rsid w:val="00486DE5"/>
    <w:rsid w:val="004B2152"/>
    <w:rsid w:val="004D33FC"/>
    <w:rsid w:val="00510FC5"/>
    <w:rsid w:val="00514137"/>
    <w:rsid w:val="0054397F"/>
    <w:rsid w:val="005708C4"/>
    <w:rsid w:val="005822CA"/>
    <w:rsid w:val="005873F0"/>
    <w:rsid w:val="005F3A95"/>
    <w:rsid w:val="00631916"/>
    <w:rsid w:val="006413AD"/>
    <w:rsid w:val="0064622D"/>
    <w:rsid w:val="00691F65"/>
    <w:rsid w:val="00692A9F"/>
    <w:rsid w:val="006C7944"/>
    <w:rsid w:val="006F304C"/>
    <w:rsid w:val="00735D46"/>
    <w:rsid w:val="00744653"/>
    <w:rsid w:val="007579FF"/>
    <w:rsid w:val="007811E5"/>
    <w:rsid w:val="007A7EF6"/>
    <w:rsid w:val="007E0B2F"/>
    <w:rsid w:val="007E476C"/>
    <w:rsid w:val="00817256"/>
    <w:rsid w:val="008667E2"/>
    <w:rsid w:val="008711CB"/>
    <w:rsid w:val="008A3833"/>
    <w:rsid w:val="008D106C"/>
    <w:rsid w:val="008E1EE6"/>
    <w:rsid w:val="009144E4"/>
    <w:rsid w:val="009358A3"/>
    <w:rsid w:val="00993265"/>
    <w:rsid w:val="009A7A33"/>
    <w:rsid w:val="009E613E"/>
    <w:rsid w:val="00A17537"/>
    <w:rsid w:val="00A444AB"/>
    <w:rsid w:val="00A4478E"/>
    <w:rsid w:val="00A5152F"/>
    <w:rsid w:val="00AB0B1B"/>
    <w:rsid w:val="00AE6876"/>
    <w:rsid w:val="00B4191B"/>
    <w:rsid w:val="00B5286B"/>
    <w:rsid w:val="00B54E02"/>
    <w:rsid w:val="00B721E9"/>
    <w:rsid w:val="00BD7F87"/>
    <w:rsid w:val="00BF3458"/>
    <w:rsid w:val="00C11E6A"/>
    <w:rsid w:val="00C65C47"/>
    <w:rsid w:val="00C725A0"/>
    <w:rsid w:val="00CE5CB1"/>
    <w:rsid w:val="00D04793"/>
    <w:rsid w:val="00D25221"/>
    <w:rsid w:val="00D765B0"/>
    <w:rsid w:val="00E87853"/>
    <w:rsid w:val="00EB3ED3"/>
    <w:rsid w:val="00F201D3"/>
    <w:rsid w:val="00F4222E"/>
    <w:rsid w:val="00F93D66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C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845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45D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rsid w:val="00017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17F5A"/>
    <w:rPr>
      <w:rFonts w:cs="Times New Roman"/>
      <w:b/>
      <w:bCs/>
    </w:rPr>
  </w:style>
  <w:style w:type="paragraph" w:styleId="a5">
    <w:name w:val="No Spacing"/>
    <w:uiPriority w:val="99"/>
    <w:qFormat/>
    <w:rsid w:val="00A4478E"/>
    <w:rPr>
      <w:lang w:eastAsia="en-US"/>
    </w:rPr>
  </w:style>
  <w:style w:type="paragraph" w:customStyle="1" w:styleId="ConsPlusTitle">
    <w:name w:val="ConsPlusTitle"/>
    <w:uiPriority w:val="99"/>
    <w:rsid w:val="001845D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845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locked/>
    <w:rsid w:val="009E613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20CE2-8A1D-484C-BB37-0BA3FC3C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2005</Words>
  <Characters>11430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</vt:lpstr>
      <vt:lpstr/>
    </vt:vector>
  </TitlesOfParts>
  <Company>Krokoz™</Company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Бойцова А.Н.</dc:creator>
  <cp:lastModifiedBy>Глава</cp:lastModifiedBy>
  <cp:revision>14</cp:revision>
  <cp:lastPrinted>2018-06-15T09:47:00Z</cp:lastPrinted>
  <dcterms:created xsi:type="dcterms:W3CDTF">2018-06-08T06:15:00Z</dcterms:created>
  <dcterms:modified xsi:type="dcterms:W3CDTF">2018-06-15T09:48:00Z</dcterms:modified>
</cp:coreProperties>
</file>