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84A" w:rsidRPr="001D18E0" w:rsidRDefault="00E0584A" w:rsidP="001D18E0">
      <w:pPr>
        <w:pStyle w:val="3"/>
        <w:rPr>
          <w:b w:val="0"/>
          <w:szCs w:val="28"/>
        </w:rPr>
      </w:pPr>
      <w:r w:rsidRPr="001D18E0">
        <w:rPr>
          <w:b w:val="0"/>
          <w:szCs w:val="28"/>
        </w:rPr>
        <w:t>РОССИЙСКАЯ ФЕДЕРАЦИЯ</w:t>
      </w:r>
    </w:p>
    <w:p w:rsidR="00E0584A" w:rsidRPr="001D18E0" w:rsidRDefault="00E0584A" w:rsidP="001D18E0">
      <w:pPr>
        <w:jc w:val="center"/>
        <w:rPr>
          <w:sz w:val="28"/>
          <w:szCs w:val="28"/>
        </w:rPr>
      </w:pPr>
      <w:r w:rsidRPr="001D18E0">
        <w:rPr>
          <w:sz w:val="28"/>
          <w:szCs w:val="28"/>
        </w:rPr>
        <w:t>РОСТОВСКАЯ ОБЛАСТЬ</w:t>
      </w:r>
    </w:p>
    <w:p w:rsidR="00E0584A" w:rsidRPr="001D18E0" w:rsidRDefault="00E0584A" w:rsidP="001D18E0">
      <w:pPr>
        <w:jc w:val="center"/>
        <w:rPr>
          <w:sz w:val="28"/>
          <w:szCs w:val="28"/>
        </w:rPr>
      </w:pPr>
      <w:r w:rsidRPr="001D18E0">
        <w:rPr>
          <w:sz w:val="28"/>
          <w:szCs w:val="28"/>
        </w:rPr>
        <w:t>ОРЛОВСКИЙ РАЙОН</w:t>
      </w:r>
    </w:p>
    <w:p w:rsidR="00E0584A" w:rsidRPr="001D18E0" w:rsidRDefault="00E0584A" w:rsidP="001D18E0">
      <w:pPr>
        <w:jc w:val="center"/>
        <w:rPr>
          <w:sz w:val="28"/>
          <w:szCs w:val="28"/>
        </w:rPr>
      </w:pPr>
      <w:r w:rsidRPr="001D18E0">
        <w:rPr>
          <w:sz w:val="28"/>
          <w:szCs w:val="28"/>
        </w:rPr>
        <w:t>МУНИЦИПАЛЬНОЕ ОБРАЗОВАНИЕ</w:t>
      </w:r>
    </w:p>
    <w:p w:rsidR="00E0584A" w:rsidRPr="001D18E0" w:rsidRDefault="00E0584A" w:rsidP="001D18E0">
      <w:pPr>
        <w:jc w:val="center"/>
        <w:rPr>
          <w:b/>
          <w:sz w:val="28"/>
          <w:szCs w:val="28"/>
        </w:rPr>
      </w:pPr>
      <w:r w:rsidRPr="001D18E0">
        <w:rPr>
          <w:sz w:val="28"/>
          <w:szCs w:val="28"/>
        </w:rPr>
        <w:t>«ДОНСКОЕ СЕЛЬСКОЕ ПОСЕЛЕНИЕ</w:t>
      </w:r>
      <w:r w:rsidRPr="001D18E0">
        <w:rPr>
          <w:b/>
          <w:sz w:val="28"/>
          <w:szCs w:val="28"/>
        </w:rPr>
        <w:t>»</w:t>
      </w:r>
    </w:p>
    <w:p w:rsidR="00E0584A" w:rsidRPr="001D18E0" w:rsidRDefault="00E0584A" w:rsidP="001D18E0">
      <w:pPr>
        <w:jc w:val="center"/>
        <w:rPr>
          <w:sz w:val="28"/>
          <w:szCs w:val="28"/>
        </w:rPr>
      </w:pPr>
      <w:r w:rsidRPr="001D18E0">
        <w:rPr>
          <w:sz w:val="28"/>
          <w:szCs w:val="28"/>
        </w:rPr>
        <w:t>АДМИНИСТРАЦИЯ ДОНСКОГО СЕЛЬСКОГО ПОСЕЛЕНИЯ</w:t>
      </w:r>
    </w:p>
    <w:p w:rsidR="00E0584A" w:rsidRPr="001D18E0" w:rsidRDefault="00E0584A" w:rsidP="001D18E0">
      <w:pPr>
        <w:jc w:val="center"/>
        <w:rPr>
          <w:b/>
          <w:sz w:val="28"/>
          <w:szCs w:val="28"/>
        </w:rPr>
      </w:pPr>
    </w:p>
    <w:p w:rsidR="00E0584A" w:rsidRPr="001D18E0" w:rsidRDefault="00E0584A" w:rsidP="001D18E0">
      <w:pPr>
        <w:jc w:val="center"/>
        <w:rPr>
          <w:sz w:val="28"/>
          <w:szCs w:val="28"/>
        </w:rPr>
      </w:pPr>
      <w:r w:rsidRPr="001D18E0">
        <w:rPr>
          <w:sz w:val="28"/>
          <w:szCs w:val="28"/>
        </w:rPr>
        <w:t>ПОСТАНОВЛЕНИЕ</w:t>
      </w:r>
    </w:p>
    <w:p w:rsidR="00E0584A" w:rsidRDefault="00E0584A" w:rsidP="00E0584A">
      <w:pPr>
        <w:jc w:val="center"/>
        <w:rPr>
          <w:sz w:val="32"/>
          <w:szCs w:val="32"/>
        </w:rPr>
      </w:pPr>
    </w:p>
    <w:p w:rsidR="00E0584A" w:rsidRPr="001D18E0" w:rsidRDefault="00A14ABF" w:rsidP="00E0584A">
      <w:pPr>
        <w:rPr>
          <w:sz w:val="28"/>
          <w:szCs w:val="28"/>
        </w:rPr>
      </w:pPr>
      <w:r>
        <w:rPr>
          <w:sz w:val="28"/>
          <w:szCs w:val="28"/>
        </w:rPr>
        <w:t xml:space="preserve">  </w:t>
      </w:r>
      <w:bookmarkStart w:id="0" w:name="_GoBack"/>
      <w:r w:rsidR="00C16827" w:rsidRPr="00C16827">
        <w:rPr>
          <w:sz w:val="28"/>
          <w:szCs w:val="28"/>
        </w:rPr>
        <w:t>08.02.2021</w:t>
      </w:r>
      <w:r w:rsidR="00E0584A" w:rsidRPr="00C16827">
        <w:rPr>
          <w:sz w:val="28"/>
          <w:szCs w:val="28"/>
        </w:rPr>
        <w:t xml:space="preserve">                  </w:t>
      </w:r>
      <w:r w:rsidR="00C16827" w:rsidRPr="00C16827">
        <w:rPr>
          <w:sz w:val="28"/>
          <w:szCs w:val="28"/>
        </w:rPr>
        <w:t xml:space="preserve">                           № 23</w:t>
      </w:r>
      <w:r w:rsidR="00E0584A">
        <w:rPr>
          <w:sz w:val="28"/>
          <w:szCs w:val="28"/>
        </w:rPr>
        <w:t xml:space="preserve">                           </w:t>
      </w:r>
      <w:bookmarkEnd w:id="0"/>
      <w:proofErr w:type="spellStart"/>
      <w:r w:rsidR="00E0584A">
        <w:rPr>
          <w:sz w:val="28"/>
          <w:szCs w:val="28"/>
        </w:rPr>
        <w:t>х</w:t>
      </w:r>
      <w:proofErr w:type="gramStart"/>
      <w:r w:rsidR="00E0584A">
        <w:rPr>
          <w:sz w:val="28"/>
          <w:szCs w:val="28"/>
        </w:rPr>
        <w:t>.Г</w:t>
      </w:r>
      <w:proofErr w:type="gramEnd"/>
      <w:r w:rsidR="00E0584A">
        <w:rPr>
          <w:sz w:val="28"/>
          <w:szCs w:val="28"/>
        </w:rPr>
        <w:t>ундоровский</w:t>
      </w:r>
      <w:proofErr w:type="spellEnd"/>
    </w:p>
    <w:p w:rsidR="00E0584A" w:rsidRPr="001E7709" w:rsidRDefault="00E0584A" w:rsidP="00E0584A">
      <w:pPr>
        <w:rPr>
          <w:b/>
          <w:sz w:val="32"/>
          <w:szCs w:val="32"/>
        </w:rPr>
      </w:pPr>
    </w:p>
    <w:p w:rsidR="00E0584A" w:rsidRPr="001D18E0" w:rsidRDefault="00E0584A" w:rsidP="001D18E0">
      <w:pPr>
        <w:autoSpaceDE w:val="0"/>
        <w:autoSpaceDN w:val="0"/>
        <w:adjustRightInd w:val="0"/>
        <w:jc w:val="center"/>
        <w:outlineLvl w:val="0"/>
        <w:rPr>
          <w:bCs/>
          <w:color w:val="000000"/>
          <w:sz w:val="28"/>
          <w:szCs w:val="28"/>
        </w:rPr>
      </w:pPr>
      <w:r>
        <w:rPr>
          <w:color w:val="000000"/>
          <w:sz w:val="28"/>
          <w:szCs w:val="28"/>
        </w:rPr>
        <w:t>О внесении изменений</w:t>
      </w:r>
      <w:r w:rsidR="001D18E0">
        <w:rPr>
          <w:color w:val="000000"/>
          <w:sz w:val="28"/>
          <w:szCs w:val="28"/>
        </w:rPr>
        <w:t xml:space="preserve"> в постановление </w:t>
      </w:r>
      <w:r>
        <w:rPr>
          <w:color w:val="000000"/>
          <w:sz w:val="28"/>
          <w:szCs w:val="28"/>
        </w:rPr>
        <w:t>Администрации</w:t>
      </w:r>
      <w:r w:rsidR="001D18E0">
        <w:rPr>
          <w:color w:val="000000"/>
          <w:sz w:val="28"/>
          <w:szCs w:val="28"/>
        </w:rPr>
        <w:t xml:space="preserve"> До</w:t>
      </w:r>
      <w:r w:rsidR="00546E31">
        <w:rPr>
          <w:color w:val="000000"/>
          <w:sz w:val="28"/>
          <w:szCs w:val="28"/>
        </w:rPr>
        <w:t>нского сельского поселения от 07.11.2018 года № 158</w:t>
      </w:r>
      <w:r w:rsidR="001D18E0">
        <w:rPr>
          <w:color w:val="000000"/>
          <w:sz w:val="28"/>
          <w:szCs w:val="28"/>
        </w:rPr>
        <w:t xml:space="preserve"> </w:t>
      </w:r>
      <w:r>
        <w:rPr>
          <w:color w:val="000000"/>
          <w:sz w:val="28"/>
          <w:szCs w:val="28"/>
        </w:rPr>
        <w:t>«</w:t>
      </w:r>
      <w:r w:rsidR="00546E31" w:rsidRPr="00546E31">
        <w:rPr>
          <w:sz w:val="28"/>
          <w:szCs w:val="28"/>
        </w:rPr>
        <w:t>Об утверждении административного регламента   муниципальной услуги «Продажа земельного участка без проведения торгов»</w:t>
      </w:r>
    </w:p>
    <w:p w:rsidR="00E0584A" w:rsidRDefault="00E0584A" w:rsidP="00E0584A">
      <w:pPr>
        <w:jc w:val="both"/>
        <w:rPr>
          <w:sz w:val="28"/>
          <w:szCs w:val="28"/>
        </w:rPr>
      </w:pPr>
    </w:p>
    <w:p w:rsidR="00E0584A" w:rsidRPr="00E02C23" w:rsidRDefault="00C142FF" w:rsidP="00E0584A">
      <w:pPr>
        <w:jc w:val="both"/>
        <w:rPr>
          <w:b/>
          <w:sz w:val="28"/>
          <w:szCs w:val="28"/>
        </w:rPr>
      </w:pPr>
      <w:r>
        <w:rPr>
          <w:sz w:val="28"/>
          <w:szCs w:val="28"/>
        </w:rPr>
        <w:tab/>
        <w:t>На протеста прокуратуры Орловского района на</w:t>
      </w:r>
      <w:r w:rsidR="00731265">
        <w:rPr>
          <w:sz w:val="28"/>
          <w:szCs w:val="28"/>
        </w:rPr>
        <w:t xml:space="preserve"> отдельные положения постановления</w:t>
      </w:r>
      <w:r>
        <w:rPr>
          <w:sz w:val="28"/>
          <w:szCs w:val="28"/>
        </w:rPr>
        <w:t xml:space="preserve"> Администрации  Донского сельского поселения</w:t>
      </w:r>
      <w:r w:rsidR="00E0584A">
        <w:rPr>
          <w:sz w:val="28"/>
          <w:szCs w:val="28"/>
        </w:rPr>
        <w:t xml:space="preserve"> и в целях приведения нормативно правовых актов в соответствие</w:t>
      </w:r>
      <w:r w:rsidR="00E7666F">
        <w:rPr>
          <w:sz w:val="28"/>
          <w:szCs w:val="28"/>
        </w:rPr>
        <w:t xml:space="preserve"> с действующим законодательством</w:t>
      </w:r>
      <w:r w:rsidR="00E0584A">
        <w:rPr>
          <w:color w:val="000000"/>
          <w:sz w:val="28"/>
          <w:szCs w:val="28"/>
        </w:rPr>
        <w:t xml:space="preserve">, Администрация Донского сельского </w:t>
      </w:r>
      <w:r w:rsidR="00E0584A" w:rsidRPr="004A7E36">
        <w:rPr>
          <w:color w:val="000000"/>
          <w:sz w:val="28"/>
          <w:szCs w:val="28"/>
        </w:rPr>
        <w:t>поселения</w:t>
      </w:r>
      <w:r w:rsidR="00E0584A">
        <w:rPr>
          <w:color w:val="000000"/>
          <w:sz w:val="28"/>
          <w:szCs w:val="28"/>
        </w:rPr>
        <w:t xml:space="preserve"> </w:t>
      </w:r>
      <w:r w:rsidR="00E0584A" w:rsidRPr="004A7E36">
        <w:rPr>
          <w:color w:val="000000"/>
          <w:sz w:val="28"/>
          <w:szCs w:val="28"/>
        </w:rPr>
        <w:t xml:space="preserve"> п о с т а н о в л я е т:</w:t>
      </w:r>
    </w:p>
    <w:p w:rsidR="00E0584A" w:rsidRDefault="00E0584A" w:rsidP="00E0584A">
      <w:pPr>
        <w:jc w:val="both"/>
        <w:rPr>
          <w:sz w:val="28"/>
          <w:szCs w:val="28"/>
        </w:rPr>
      </w:pPr>
    </w:p>
    <w:p w:rsidR="00A9745F" w:rsidRPr="00E7666F" w:rsidRDefault="00546E31" w:rsidP="00E7666F">
      <w:pPr>
        <w:autoSpaceDE w:val="0"/>
        <w:autoSpaceDN w:val="0"/>
        <w:adjustRightInd w:val="0"/>
        <w:jc w:val="both"/>
        <w:outlineLvl w:val="0"/>
        <w:rPr>
          <w:color w:val="000000"/>
          <w:sz w:val="28"/>
          <w:szCs w:val="28"/>
        </w:rPr>
      </w:pPr>
      <w:r>
        <w:rPr>
          <w:sz w:val="28"/>
          <w:szCs w:val="28"/>
        </w:rPr>
        <w:tab/>
        <w:t>1. Пункт 2.9</w:t>
      </w:r>
      <w:r w:rsidR="001D18E0">
        <w:rPr>
          <w:sz w:val="28"/>
          <w:szCs w:val="28"/>
        </w:rPr>
        <w:t xml:space="preserve"> </w:t>
      </w:r>
      <w:r>
        <w:rPr>
          <w:sz w:val="28"/>
          <w:szCs w:val="28"/>
        </w:rPr>
        <w:t>«</w:t>
      </w:r>
      <w:r w:rsidRPr="00546E31">
        <w:rPr>
          <w:rFonts w:eastAsia="Calibri"/>
          <w:sz w:val="28"/>
          <w:szCs w:val="28"/>
          <w:lang w:eastAsia="en-US"/>
        </w:rPr>
        <w:t>Исчерпывающий перечень оснований для приостановления или отказа в предоставлении муниципальной услуги</w:t>
      </w:r>
      <w:r>
        <w:rPr>
          <w:color w:val="000000"/>
          <w:sz w:val="28"/>
          <w:szCs w:val="28"/>
        </w:rPr>
        <w:t xml:space="preserve">» </w:t>
      </w:r>
      <w:r w:rsidR="001D18E0">
        <w:rPr>
          <w:color w:val="000000"/>
          <w:sz w:val="28"/>
          <w:szCs w:val="28"/>
        </w:rPr>
        <w:t xml:space="preserve">изложить </w:t>
      </w:r>
      <w:r>
        <w:rPr>
          <w:color w:val="000000"/>
          <w:sz w:val="28"/>
          <w:szCs w:val="28"/>
        </w:rPr>
        <w:t>в следующей редакции:</w:t>
      </w:r>
    </w:p>
    <w:p w:rsidR="00731265" w:rsidRPr="00731265" w:rsidRDefault="00E7666F" w:rsidP="00731265">
      <w:pPr>
        <w:jc w:val="both"/>
        <w:rPr>
          <w:color w:val="000000"/>
          <w:sz w:val="28"/>
        </w:rPr>
      </w:pPr>
      <w:r>
        <w:rPr>
          <w:color w:val="000000"/>
          <w:sz w:val="28"/>
        </w:rPr>
        <w:t xml:space="preserve">       «</w:t>
      </w:r>
      <w:r w:rsidR="00731265" w:rsidRPr="00731265">
        <w:rPr>
          <w:color w:val="000000"/>
          <w:sz w:val="28"/>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w:t>
      </w:r>
      <w:r>
        <w:rPr>
          <w:color w:val="000000"/>
          <w:sz w:val="28"/>
        </w:rPr>
        <w:t xml:space="preserve"> одного из следующих оснований:</w:t>
      </w:r>
    </w:p>
    <w:p w:rsidR="00731265" w:rsidRPr="00731265" w:rsidRDefault="00731265" w:rsidP="00731265">
      <w:pPr>
        <w:jc w:val="both"/>
        <w:rPr>
          <w:color w:val="000000"/>
          <w:sz w:val="28"/>
        </w:rPr>
      </w:pPr>
      <w:r w:rsidRPr="00731265">
        <w:rPr>
          <w:color w:val="000000"/>
          <w:sz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w:t>
      </w:r>
      <w:r>
        <w:rPr>
          <w:color w:val="000000"/>
          <w:sz w:val="28"/>
        </w:rPr>
        <w:t xml:space="preserve"> участка без проведения торгов;</w:t>
      </w:r>
    </w:p>
    <w:p w:rsidR="00731265" w:rsidRPr="00731265" w:rsidRDefault="00731265" w:rsidP="00731265">
      <w:pPr>
        <w:jc w:val="both"/>
        <w:rPr>
          <w:color w:val="000000"/>
          <w:sz w:val="28"/>
        </w:rPr>
      </w:pPr>
      <w:proofErr w:type="gramStart"/>
      <w:r w:rsidRPr="00731265">
        <w:rPr>
          <w:color w:val="000000"/>
          <w:sz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w:t>
      </w:r>
      <w:r>
        <w:rPr>
          <w:color w:val="000000"/>
          <w:sz w:val="28"/>
        </w:rPr>
        <w:t>пункта 2 статьи 39.10 Земельного Кодекса;</w:t>
      </w:r>
      <w:proofErr w:type="gramEnd"/>
    </w:p>
    <w:p w:rsidR="00731265" w:rsidRPr="00731265" w:rsidRDefault="00731265" w:rsidP="00731265">
      <w:pPr>
        <w:jc w:val="both"/>
        <w:rPr>
          <w:color w:val="000000"/>
          <w:sz w:val="28"/>
        </w:rPr>
      </w:pPr>
      <w:proofErr w:type="gramStart"/>
      <w:r w:rsidRPr="00731265">
        <w:rPr>
          <w:color w:val="000000"/>
          <w:sz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w:t>
      </w:r>
      <w:r w:rsidRPr="00731265">
        <w:rPr>
          <w:color w:val="000000"/>
          <w:sz w:val="28"/>
        </w:rPr>
        <w:lastRenderedPageBreak/>
        <w:t>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731265">
        <w:rPr>
          <w:color w:val="000000"/>
          <w:sz w:val="28"/>
        </w:rPr>
        <w:t xml:space="preserve"> земельн</w:t>
      </w:r>
      <w:r>
        <w:rPr>
          <w:color w:val="000000"/>
          <w:sz w:val="28"/>
        </w:rPr>
        <w:t>ым участком общего назначения);</w:t>
      </w:r>
    </w:p>
    <w:p w:rsidR="00731265" w:rsidRPr="00731265" w:rsidRDefault="00731265" w:rsidP="00731265">
      <w:pPr>
        <w:jc w:val="both"/>
        <w:rPr>
          <w:color w:val="000000"/>
          <w:sz w:val="28"/>
        </w:rPr>
      </w:pPr>
      <w:proofErr w:type="gramStart"/>
      <w:r w:rsidRPr="00731265">
        <w:rPr>
          <w:color w:val="000000"/>
          <w:sz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w:t>
      </w:r>
      <w:r>
        <w:rPr>
          <w:color w:val="000000"/>
          <w:sz w:val="28"/>
        </w:rPr>
        <w:t>твии со статьей 39.36 Земельного</w:t>
      </w:r>
      <w:r w:rsidRPr="00731265">
        <w:rPr>
          <w:color w:val="000000"/>
          <w:sz w:val="28"/>
        </w:rPr>
        <w:t xml:space="preserve"> Кодекса, либо с заявлением</w:t>
      </w:r>
      <w:proofErr w:type="gramEnd"/>
      <w:r w:rsidRPr="00731265">
        <w:rPr>
          <w:color w:val="000000"/>
          <w:sz w:val="28"/>
        </w:rPr>
        <w:t xml:space="preserve"> </w:t>
      </w:r>
      <w:proofErr w:type="gramStart"/>
      <w:r w:rsidRPr="00731265">
        <w:rPr>
          <w:color w:val="000000"/>
          <w:sz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731265">
        <w:rPr>
          <w:color w:val="000000"/>
          <w:sz w:val="28"/>
        </w:rPr>
        <w:t>, установленные указанными решениями, не выполнены обязанности, предусмотренные частью 11 статьи 55.32 Градостроительног</w:t>
      </w:r>
      <w:r>
        <w:rPr>
          <w:color w:val="000000"/>
          <w:sz w:val="28"/>
        </w:rPr>
        <w:t>о кодекса Российской Федерации;</w:t>
      </w:r>
    </w:p>
    <w:p w:rsidR="00731265" w:rsidRPr="00731265" w:rsidRDefault="00731265" w:rsidP="00731265">
      <w:pPr>
        <w:jc w:val="both"/>
        <w:rPr>
          <w:color w:val="000000"/>
          <w:sz w:val="28"/>
        </w:rPr>
      </w:pPr>
      <w:proofErr w:type="gramStart"/>
      <w:r w:rsidRPr="00731265">
        <w:rPr>
          <w:color w:val="000000"/>
          <w:sz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w:t>
      </w:r>
      <w:r>
        <w:rPr>
          <w:color w:val="000000"/>
          <w:sz w:val="28"/>
        </w:rPr>
        <w:t>твии со статьей 39.36 Земельного</w:t>
      </w:r>
      <w:r w:rsidRPr="00731265">
        <w:rPr>
          <w:color w:val="000000"/>
          <w:sz w:val="28"/>
        </w:rPr>
        <w:t xml:space="preserve"> Кодекса, либо с</w:t>
      </w:r>
      <w:proofErr w:type="gramEnd"/>
      <w:r w:rsidRPr="00731265">
        <w:rPr>
          <w:color w:val="000000"/>
          <w:sz w:val="28"/>
        </w:rPr>
        <w:t xml:space="preserve"> заявлением о предоставлении земельного участка обратился правообладатель этих здания, сооружения, помещений в них, этого объект</w:t>
      </w:r>
      <w:r>
        <w:rPr>
          <w:color w:val="000000"/>
          <w:sz w:val="28"/>
        </w:rPr>
        <w:t>а незавершенного строительства;</w:t>
      </w:r>
    </w:p>
    <w:p w:rsidR="00731265" w:rsidRPr="00731265" w:rsidRDefault="00731265" w:rsidP="00731265">
      <w:pPr>
        <w:jc w:val="both"/>
        <w:rPr>
          <w:color w:val="000000"/>
          <w:sz w:val="28"/>
        </w:rPr>
      </w:pPr>
      <w:r w:rsidRPr="00731265">
        <w:rPr>
          <w:color w:val="000000"/>
          <w:sz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w:t>
      </w:r>
      <w:r>
        <w:rPr>
          <w:color w:val="000000"/>
          <w:sz w:val="28"/>
        </w:rPr>
        <w:t>доставлении земельного участка;</w:t>
      </w:r>
    </w:p>
    <w:p w:rsidR="00731265" w:rsidRPr="00731265" w:rsidRDefault="00731265" w:rsidP="00731265">
      <w:pPr>
        <w:jc w:val="both"/>
        <w:rPr>
          <w:color w:val="000000"/>
          <w:sz w:val="28"/>
        </w:rPr>
      </w:pPr>
      <w:proofErr w:type="gramStart"/>
      <w:r w:rsidRPr="00731265">
        <w:rPr>
          <w:color w:val="000000"/>
          <w:sz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w:t>
      </w:r>
      <w:r>
        <w:rPr>
          <w:color w:val="000000"/>
          <w:sz w:val="28"/>
        </w:rPr>
        <w:t>астка</w:t>
      </w:r>
      <w:proofErr w:type="gramEnd"/>
      <w:r>
        <w:rPr>
          <w:color w:val="000000"/>
          <w:sz w:val="28"/>
        </w:rPr>
        <w:t xml:space="preserve"> для целей резервирования;</w:t>
      </w:r>
    </w:p>
    <w:p w:rsidR="00731265" w:rsidRPr="00731265" w:rsidRDefault="00731265" w:rsidP="00731265">
      <w:pPr>
        <w:jc w:val="both"/>
        <w:rPr>
          <w:color w:val="000000"/>
          <w:sz w:val="28"/>
        </w:rPr>
      </w:pPr>
      <w:proofErr w:type="gramStart"/>
      <w:r w:rsidRPr="00731265">
        <w:rPr>
          <w:color w:val="000000"/>
          <w:sz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w:t>
      </w:r>
      <w:r w:rsidRPr="00731265">
        <w:rPr>
          <w:color w:val="000000"/>
          <w:sz w:val="28"/>
        </w:rPr>
        <w:lastRenderedPageBreak/>
        <w:t>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w:t>
      </w:r>
      <w:r>
        <w:rPr>
          <w:color w:val="000000"/>
          <w:sz w:val="28"/>
        </w:rPr>
        <w:t>тель такого земельного участка;</w:t>
      </w:r>
      <w:proofErr w:type="gramEnd"/>
    </w:p>
    <w:p w:rsidR="00731265" w:rsidRPr="00731265" w:rsidRDefault="00731265" w:rsidP="00731265">
      <w:pPr>
        <w:jc w:val="both"/>
        <w:rPr>
          <w:color w:val="000000"/>
          <w:sz w:val="28"/>
        </w:rPr>
      </w:pPr>
      <w:proofErr w:type="gramStart"/>
      <w:r w:rsidRPr="00731265">
        <w:rPr>
          <w:color w:val="000000"/>
          <w:sz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31265">
        <w:rPr>
          <w:color w:val="000000"/>
          <w:sz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31265" w:rsidRPr="00731265" w:rsidRDefault="00731265" w:rsidP="00731265">
      <w:pPr>
        <w:jc w:val="both"/>
        <w:rPr>
          <w:color w:val="000000"/>
          <w:sz w:val="28"/>
        </w:rPr>
      </w:pPr>
      <w:proofErr w:type="gramStart"/>
      <w:r w:rsidRPr="00731265">
        <w:rPr>
          <w:color w:val="000000"/>
          <w:sz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731265">
        <w:rPr>
          <w:color w:val="000000"/>
          <w:sz w:val="28"/>
        </w:rPr>
        <w:t xml:space="preserve"> </w:t>
      </w:r>
      <w:proofErr w:type="gramStart"/>
      <w:r w:rsidRPr="00731265">
        <w:rPr>
          <w:color w:val="000000"/>
          <w:sz w:val="28"/>
        </w:rPr>
        <w:t>которым</w:t>
      </w:r>
      <w:proofErr w:type="gramEnd"/>
      <w:r w:rsidRPr="00731265">
        <w:rPr>
          <w:color w:val="000000"/>
          <w:sz w:val="28"/>
        </w:rPr>
        <w:t xml:space="preserve"> заключен договор о комплексном развитии территории, предусматривающий обязательство данного лица по ст</w:t>
      </w:r>
      <w:r>
        <w:rPr>
          <w:color w:val="000000"/>
          <w:sz w:val="28"/>
        </w:rPr>
        <w:t>роительству указанных объектов;</w:t>
      </w:r>
    </w:p>
    <w:p w:rsidR="00731265" w:rsidRPr="00731265" w:rsidRDefault="00731265" w:rsidP="00731265">
      <w:pPr>
        <w:jc w:val="both"/>
        <w:rPr>
          <w:color w:val="000000"/>
          <w:sz w:val="28"/>
        </w:rPr>
      </w:pPr>
      <w:r w:rsidRPr="00731265">
        <w:rPr>
          <w:color w:val="000000"/>
          <w:sz w:val="28"/>
        </w:rPr>
        <w:t xml:space="preserve">11) указанный в заявлении о предоставлении земельного участка земельный участок является предметом аукциона, </w:t>
      </w:r>
      <w:proofErr w:type="gramStart"/>
      <w:r w:rsidRPr="00731265">
        <w:rPr>
          <w:color w:val="000000"/>
          <w:sz w:val="28"/>
        </w:rPr>
        <w:t>извещение</w:t>
      </w:r>
      <w:proofErr w:type="gramEnd"/>
      <w:r w:rsidRPr="00731265">
        <w:rPr>
          <w:color w:val="000000"/>
          <w:sz w:val="28"/>
        </w:rPr>
        <w:t xml:space="preserve"> о проведении которого размещено в соответствии с пу</w:t>
      </w:r>
      <w:r>
        <w:rPr>
          <w:color w:val="000000"/>
          <w:sz w:val="28"/>
        </w:rPr>
        <w:t>нктом 19 статьи 39.11 Земельного Кодекса;</w:t>
      </w:r>
    </w:p>
    <w:p w:rsidR="00731265" w:rsidRPr="00731265" w:rsidRDefault="00731265" w:rsidP="00731265">
      <w:pPr>
        <w:jc w:val="both"/>
        <w:rPr>
          <w:color w:val="000000"/>
          <w:sz w:val="28"/>
        </w:rPr>
      </w:pPr>
      <w:proofErr w:type="gramStart"/>
      <w:r w:rsidRPr="00731265">
        <w:rPr>
          <w:color w:val="000000"/>
          <w:sz w:val="28"/>
        </w:rPr>
        <w:t xml:space="preserve">12) в отношении земельного участка, указанного в заявлении о его предоставлении, поступило предусмотренное подпунктом 6 </w:t>
      </w:r>
      <w:r>
        <w:rPr>
          <w:color w:val="000000"/>
          <w:sz w:val="28"/>
        </w:rPr>
        <w:t>пункта 4 статьи 39.11 Земельного</w:t>
      </w:r>
      <w:r w:rsidRPr="00731265">
        <w:rPr>
          <w:color w:val="000000"/>
          <w:sz w:val="28"/>
        </w:rPr>
        <w:t xml:space="preserve">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w:t>
      </w:r>
      <w:r>
        <w:rPr>
          <w:color w:val="000000"/>
          <w:sz w:val="28"/>
        </w:rPr>
        <w:t>пункта 4 статьи 39.11 Земельного</w:t>
      </w:r>
      <w:r w:rsidRPr="00731265">
        <w:rPr>
          <w:color w:val="000000"/>
          <w:sz w:val="28"/>
        </w:rPr>
        <w:t xml:space="preserve"> Кодекса и уполномоченным органом не принято решение</w:t>
      </w:r>
      <w:proofErr w:type="gramEnd"/>
      <w:r w:rsidRPr="00731265">
        <w:rPr>
          <w:color w:val="000000"/>
          <w:sz w:val="28"/>
        </w:rPr>
        <w:t xml:space="preserve"> об отказе в проведении этого аукциона по основаниям, предусмотренным пу</w:t>
      </w:r>
      <w:r>
        <w:rPr>
          <w:color w:val="000000"/>
          <w:sz w:val="28"/>
        </w:rPr>
        <w:t>нктом 8 статьи 39.11 Земельного Кодекса;</w:t>
      </w:r>
    </w:p>
    <w:p w:rsidR="00731265" w:rsidRPr="00731265" w:rsidRDefault="00731265" w:rsidP="00731265">
      <w:pPr>
        <w:jc w:val="both"/>
        <w:rPr>
          <w:color w:val="000000"/>
          <w:sz w:val="28"/>
        </w:rPr>
      </w:pPr>
      <w:r w:rsidRPr="00731265">
        <w:rPr>
          <w:color w:val="000000"/>
          <w:sz w:val="28"/>
        </w:rPr>
        <w:t>13) в отношении земельного участка, указанного в заявлен</w:t>
      </w:r>
      <w:proofErr w:type="gramStart"/>
      <w:r w:rsidRPr="00731265">
        <w:rPr>
          <w:color w:val="000000"/>
          <w:sz w:val="28"/>
        </w:rPr>
        <w:t>ии о е</w:t>
      </w:r>
      <w:proofErr w:type="gramEnd"/>
      <w:r w:rsidRPr="00731265">
        <w:rPr>
          <w:color w:val="000000"/>
          <w:sz w:val="28"/>
        </w:rPr>
        <w:t xml:space="preserve">го предоставлении, опубликовано и размещено в соответствии с подпунктом 1 </w:t>
      </w:r>
      <w:r>
        <w:rPr>
          <w:color w:val="000000"/>
          <w:sz w:val="28"/>
        </w:rPr>
        <w:t>пункта 1 статьи 39.18 Земельного</w:t>
      </w:r>
      <w:r w:rsidRPr="00731265">
        <w:rPr>
          <w:color w:val="000000"/>
          <w:sz w:val="28"/>
        </w:rPr>
        <w:t xml:space="preserve">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w:t>
      </w:r>
      <w:r>
        <w:rPr>
          <w:color w:val="000000"/>
          <w:sz w:val="28"/>
        </w:rPr>
        <w:t>м) хозяйством его деятельности;</w:t>
      </w:r>
    </w:p>
    <w:p w:rsidR="00731265" w:rsidRPr="00731265" w:rsidRDefault="00731265" w:rsidP="00731265">
      <w:pPr>
        <w:jc w:val="both"/>
        <w:rPr>
          <w:color w:val="000000"/>
          <w:sz w:val="28"/>
        </w:rPr>
      </w:pPr>
      <w:r w:rsidRPr="00731265">
        <w:rPr>
          <w:color w:val="000000"/>
          <w:sz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731265">
        <w:rPr>
          <w:color w:val="000000"/>
          <w:sz w:val="28"/>
        </w:rPr>
        <w:lastRenderedPageBreak/>
        <w:t>линейного объекта в соответствии с утвержденным проектом планировки территории;</w:t>
      </w:r>
    </w:p>
    <w:p w:rsidR="00731265" w:rsidRPr="00731265" w:rsidRDefault="00731265" w:rsidP="00731265">
      <w:pPr>
        <w:jc w:val="both"/>
        <w:rPr>
          <w:color w:val="000000"/>
          <w:sz w:val="28"/>
        </w:rPr>
      </w:pPr>
      <w:r w:rsidRPr="00731265">
        <w:rPr>
          <w:color w:val="000000"/>
          <w:sz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w:t>
      </w:r>
      <w:r>
        <w:rPr>
          <w:color w:val="000000"/>
          <w:sz w:val="28"/>
        </w:rPr>
        <w:t>доставлении земельного участка;</w:t>
      </w:r>
    </w:p>
    <w:p w:rsidR="00731265" w:rsidRPr="00731265" w:rsidRDefault="00731265" w:rsidP="00731265">
      <w:pPr>
        <w:jc w:val="both"/>
        <w:rPr>
          <w:color w:val="000000"/>
          <w:sz w:val="28"/>
        </w:rPr>
      </w:pPr>
      <w:proofErr w:type="gramStart"/>
      <w:r w:rsidRPr="00731265">
        <w:rPr>
          <w:color w:val="000000"/>
          <w:sz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w:t>
      </w:r>
      <w:r>
        <w:rPr>
          <w:color w:val="000000"/>
          <w:sz w:val="28"/>
        </w:rPr>
        <w:t>пункта 2 статьи 39.10 Земельного</w:t>
      </w:r>
      <w:r w:rsidRPr="00731265">
        <w:rPr>
          <w:color w:val="000000"/>
          <w:sz w:val="28"/>
        </w:rPr>
        <w:t xml:space="preserve"> К</w:t>
      </w:r>
      <w:r>
        <w:rPr>
          <w:color w:val="000000"/>
          <w:sz w:val="28"/>
        </w:rPr>
        <w:t>одекса;</w:t>
      </w:r>
      <w:proofErr w:type="gramEnd"/>
    </w:p>
    <w:p w:rsidR="00731265" w:rsidRPr="00731265" w:rsidRDefault="00731265" w:rsidP="00731265">
      <w:pPr>
        <w:jc w:val="both"/>
        <w:rPr>
          <w:color w:val="000000"/>
          <w:sz w:val="28"/>
        </w:rPr>
      </w:pPr>
      <w:r w:rsidRPr="00731265">
        <w:rPr>
          <w:color w:val="000000"/>
          <w:sz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w:t>
      </w:r>
      <w:r>
        <w:rPr>
          <w:color w:val="000000"/>
          <w:sz w:val="28"/>
        </w:rPr>
        <w:t>нктом 6 статьи 39.10 Земельного Кодекса;</w:t>
      </w:r>
    </w:p>
    <w:p w:rsidR="00731265" w:rsidRPr="00731265" w:rsidRDefault="00731265" w:rsidP="00731265">
      <w:pPr>
        <w:jc w:val="both"/>
        <w:rPr>
          <w:color w:val="000000"/>
          <w:sz w:val="28"/>
        </w:rPr>
      </w:pPr>
      <w:proofErr w:type="gramStart"/>
      <w:r w:rsidRPr="00731265">
        <w:rPr>
          <w:color w:val="000000"/>
          <w:sz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w:t>
      </w:r>
      <w:r>
        <w:rPr>
          <w:color w:val="000000"/>
          <w:sz w:val="28"/>
        </w:rPr>
        <w:t>на строительство этих объектов;</w:t>
      </w:r>
      <w:proofErr w:type="gramEnd"/>
    </w:p>
    <w:p w:rsidR="00731265" w:rsidRPr="00731265" w:rsidRDefault="00731265" w:rsidP="00731265">
      <w:pPr>
        <w:jc w:val="both"/>
        <w:rPr>
          <w:color w:val="000000"/>
          <w:sz w:val="28"/>
        </w:rPr>
      </w:pPr>
      <w:r w:rsidRPr="00731265">
        <w:rPr>
          <w:color w:val="000000"/>
          <w:sz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w:t>
      </w:r>
      <w:r>
        <w:rPr>
          <w:color w:val="000000"/>
          <w:sz w:val="28"/>
        </w:rPr>
        <w:t>льство этих здания, сооружения;</w:t>
      </w:r>
    </w:p>
    <w:p w:rsidR="00731265" w:rsidRPr="00731265" w:rsidRDefault="00731265" w:rsidP="00731265">
      <w:pPr>
        <w:jc w:val="both"/>
        <w:rPr>
          <w:color w:val="000000"/>
          <w:sz w:val="28"/>
        </w:rPr>
      </w:pPr>
      <w:r w:rsidRPr="00731265">
        <w:rPr>
          <w:color w:val="000000"/>
          <w:sz w:val="28"/>
        </w:rPr>
        <w:t>19) предоставление земельного участка на заявл</w:t>
      </w:r>
      <w:r>
        <w:rPr>
          <w:color w:val="000000"/>
          <w:sz w:val="28"/>
        </w:rPr>
        <w:t>енном виде прав не допускается;</w:t>
      </w:r>
    </w:p>
    <w:p w:rsidR="00731265" w:rsidRPr="00731265" w:rsidRDefault="00731265" w:rsidP="00731265">
      <w:pPr>
        <w:jc w:val="both"/>
        <w:rPr>
          <w:color w:val="000000"/>
          <w:sz w:val="28"/>
        </w:rPr>
      </w:pPr>
      <w:r w:rsidRPr="00731265">
        <w:rPr>
          <w:color w:val="000000"/>
          <w:sz w:val="28"/>
        </w:rPr>
        <w:t>20) в отношении земельного участка, указанного в заявлен</w:t>
      </w:r>
      <w:proofErr w:type="gramStart"/>
      <w:r w:rsidRPr="00731265">
        <w:rPr>
          <w:color w:val="000000"/>
          <w:sz w:val="28"/>
        </w:rPr>
        <w:t>ии о е</w:t>
      </w:r>
      <w:proofErr w:type="gramEnd"/>
      <w:r w:rsidRPr="00731265">
        <w:rPr>
          <w:color w:val="000000"/>
          <w:sz w:val="28"/>
        </w:rPr>
        <w:t xml:space="preserve">го предоставлении, не установлен </w:t>
      </w:r>
      <w:r>
        <w:rPr>
          <w:color w:val="000000"/>
          <w:sz w:val="28"/>
        </w:rPr>
        <w:t>вид разрешенного использования;</w:t>
      </w:r>
    </w:p>
    <w:p w:rsidR="00731265" w:rsidRPr="00731265" w:rsidRDefault="00731265" w:rsidP="00731265">
      <w:pPr>
        <w:jc w:val="both"/>
        <w:rPr>
          <w:color w:val="000000"/>
          <w:sz w:val="28"/>
        </w:rPr>
      </w:pPr>
      <w:r w:rsidRPr="00731265">
        <w:rPr>
          <w:color w:val="000000"/>
          <w:sz w:val="28"/>
        </w:rPr>
        <w:t>21) указанный в заявлении о предоставлении земельного участка земельный участок не отнесен к</w:t>
      </w:r>
      <w:r>
        <w:rPr>
          <w:color w:val="000000"/>
          <w:sz w:val="28"/>
        </w:rPr>
        <w:t xml:space="preserve"> определенной категории земель;</w:t>
      </w:r>
    </w:p>
    <w:p w:rsidR="00731265" w:rsidRPr="00731265" w:rsidRDefault="00731265" w:rsidP="00731265">
      <w:pPr>
        <w:jc w:val="both"/>
        <w:rPr>
          <w:color w:val="000000"/>
          <w:sz w:val="28"/>
        </w:rPr>
      </w:pPr>
      <w:r w:rsidRPr="00731265">
        <w:rPr>
          <w:color w:val="000000"/>
          <w:sz w:val="28"/>
        </w:rPr>
        <w:t>22) в отношении земельного участка, указанного в заявлен</w:t>
      </w:r>
      <w:proofErr w:type="gramStart"/>
      <w:r w:rsidRPr="00731265">
        <w:rPr>
          <w:color w:val="000000"/>
          <w:sz w:val="28"/>
        </w:rPr>
        <w:t>ии о е</w:t>
      </w:r>
      <w:proofErr w:type="gramEnd"/>
      <w:r w:rsidRPr="00731265">
        <w:rPr>
          <w:color w:val="000000"/>
          <w:sz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w:t>
      </w:r>
      <w:r>
        <w:rPr>
          <w:color w:val="000000"/>
          <w:sz w:val="28"/>
        </w:rPr>
        <w:t xml:space="preserve"> указанное в этом решении лицо;</w:t>
      </w:r>
    </w:p>
    <w:p w:rsidR="00731265" w:rsidRPr="00731265" w:rsidRDefault="00731265" w:rsidP="00731265">
      <w:pPr>
        <w:jc w:val="both"/>
        <w:rPr>
          <w:color w:val="000000"/>
          <w:sz w:val="28"/>
        </w:rPr>
      </w:pPr>
      <w:proofErr w:type="gramStart"/>
      <w:r w:rsidRPr="00731265">
        <w:rPr>
          <w:color w:val="000000"/>
          <w:sz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w:t>
      </w:r>
      <w:r w:rsidRPr="00731265">
        <w:rPr>
          <w:color w:val="000000"/>
          <w:sz w:val="28"/>
        </w:rPr>
        <w:lastRenderedPageBreak/>
        <w:t>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31265">
        <w:rPr>
          <w:color w:val="000000"/>
          <w:sz w:val="28"/>
        </w:rPr>
        <w:t xml:space="preserve"> сносу или реконструкции;</w:t>
      </w:r>
    </w:p>
    <w:p w:rsidR="00731265" w:rsidRPr="00731265" w:rsidRDefault="00731265" w:rsidP="00731265">
      <w:pPr>
        <w:jc w:val="both"/>
        <w:rPr>
          <w:color w:val="000000"/>
          <w:sz w:val="28"/>
        </w:rPr>
      </w:pPr>
      <w:r w:rsidRPr="00731265">
        <w:rPr>
          <w:color w:val="000000"/>
          <w:sz w:val="28"/>
        </w:rPr>
        <w:t>24) границы земельного участка, указанного в заявлен</w:t>
      </w:r>
      <w:proofErr w:type="gramStart"/>
      <w:r w:rsidRPr="00731265">
        <w:rPr>
          <w:color w:val="000000"/>
          <w:sz w:val="28"/>
        </w:rPr>
        <w:t>ии о е</w:t>
      </w:r>
      <w:proofErr w:type="gramEnd"/>
      <w:r w:rsidRPr="00731265">
        <w:rPr>
          <w:color w:val="000000"/>
          <w:sz w:val="28"/>
        </w:rPr>
        <w:t>го предоставлении, подлежат уточнению в соответствии с Федеральным законом "О государстве</w:t>
      </w:r>
      <w:r>
        <w:rPr>
          <w:color w:val="000000"/>
          <w:sz w:val="28"/>
        </w:rPr>
        <w:t>нной регистрации недвижимости";</w:t>
      </w:r>
    </w:p>
    <w:p w:rsidR="00731265" w:rsidRPr="00731265" w:rsidRDefault="00731265" w:rsidP="00731265">
      <w:pPr>
        <w:jc w:val="both"/>
        <w:rPr>
          <w:color w:val="000000"/>
          <w:sz w:val="28"/>
        </w:rPr>
      </w:pPr>
      <w:r w:rsidRPr="00731265">
        <w:rPr>
          <w:color w:val="000000"/>
          <w:sz w:val="28"/>
        </w:rPr>
        <w:t>25) площадь земельного участка, указанного в заявлен</w:t>
      </w:r>
      <w:proofErr w:type="gramStart"/>
      <w:r w:rsidRPr="00731265">
        <w:rPr>
          <w:color w:val="000000"/>
          <w:sz w:val="28"/>
        </w:rPr>
        <w:t>ии о е</w:t>
      </w:r>
      <w:proofErr w:type="gramEnd"/>
      <w:r w:rsidRPr="00731265">
        <w:rPr>
          <w:color w:val="000000"/>
          <w:sz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Pr>
          <w:color w:val="000000"/>
          <w:sz w:val="28"/>
        </w:rPr>
        <w:t xml:space="preserve"> более чем на десять процентов;</w:t>
      </w:r>
    </w:p>
    <w:p w:rsidR="00731265" w:rsidRDefault="00731265" w:rsidP="00731265">
      <w:pPr>
        <w:jc w:val="both"/>
        <w:rPr>
          <w:color w:val="000000"/>
          <w:sz w:val="28"/>
        </w:rPr>
      </w:pPr>
      <w:proofErr w:type="gramStart"/>
      <w:r>
        <w:rPr>
          <w:color w:val="000000"/>
          <w:sz w:val="28"/>
        </w:rPr>
        <w:t>2</w:t>
      </w:r>
      <w:r w:rsidRPr="00731265">
        <w:rPr>
          <w:color w:val="000000"/>
          <w:sz w:val="28"/>
        </w:rPr>
        <w:t>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731265">
        <w:rPr>
          <w:color w:val="000000"/>
          <w:sz w:val="28"/>
        </w:rPr>
        <w:t xml:space="preserve"> с частью 3 статьи 14 </w:t>
      </w:r>
      <w:r>
        <w:rPr>
          <w:color w:val="000000"/>
          <w:sz w:val="28"/>
        </w:rPr>
        <w:t>указанного Федерального закона</w:t>
      </w:r>
      <w:proofErr w:type="gramStart"/>
      <w:r>
        <w:rPr>
          <w:color w:val="000000"/>
          <w:sz w:val="28"/>
        </w:rPr>
        <w:t>.</w:t>
      </w:r>
      <w:r w:rsidR="00E7666F">
        <w:rPr>
          <w:color w:val="000000"/>
          <w:sz w:val="28"/>
        </w:rPr>
        <w:t>»</w:t>
      </w:r>
      <w:proofErr w:type="gramEnd"/>
    </w:p>
    <w:p w:rsidR="00E7666F" w:rsidRPr="00731265" w:rsidRDefault="00E7666F" w:rsidP="00E7666F">
      <w:pPr>
        <w:jc w:val="both"/>
        <w:rPr>
          <w:color w:val="000000"/>
          <w:sz w:val="28"/>
        </w:rPr>
      </w:pPr>
      <w:r>
        <w:rPr>
          <w:color w:val="000000"/>
          <w:sz w:val="28"/>
        </w:rPr>
        <w:t xml:space="preserve">      2. Постановление Администрации Донского сельского поселения от 18.06.2020 № 74 «</w:t>
      </w:r>
      <w:r w:rsidRPr="00E7666F">
        <w:rPr>
          <w:color w:val="000000"/>
          <w:sz w:val="28"/>
        </w:rPr>
        <w:t>О внесении изменений в постановление Администрации Донского сельского поселения от 07.11.2018 года № 158 «Об утверждении</w:t>
      </w:r>
      <w:r>
        <w:rPr>
          <w:color w:val="000000"/>
          <w:sz w:val="28"/>
        </w:rPr>
        <w:t xml:space="preserve"> административного регламента </w:t>
      </w:r>
      <w:r w:rsidRPr="00E7666F">
        <w:rPr>
          <w:color w:val="000000"/>
          <w:sz w:val="28"/>
        </w:rPr>
        <w:t>муниципальной услуги «Продажа земельного участка без проведения торгов»</w:t>
      </w:r>
      <w:r>
        <w:rPr>
          <w:color w:val="000000"/>
          <w:sz w:val="28"/>
        </w:rPr>
        <w:t xml:space="preserve"> признать утратившим силу.</w:t>
      </w:r>
    </w:p>
    <w:p w:rsidR="00731265" w:rsidRPr="00731265" w:rsidRDefault="00E7666F" w:rsidP="00731265">
      <w:pPr>
        <w:jc w:val="both"/>
        <w:rPr>
          <w:color w:val="000000"/>
          <w:sz w:val="28"/>
        </w:rPr>
      </w:pPr>
      <w:r>
        <w:rPr>
          <w:color w:val="000000"/>
          <w:sz w:val="28"/>
        </w:rPr>
        <w:t xml:space="preserve">      3</w:t>
      </w:r>
      <w:r w:rsidR="00731265" w:rsidRPr="00731265">
        <w:rPr>
          <w:color w:val="000000"/>
          <w:sz w:val="28"/>
        </w:rPr>
        <w:t>. Постановление подлежит официальному обнародованию</w:t>
      </w:r>
    </w:p>
    <w:p w:rsidR="00731265" w:rsidRPr="00731265" w:rsidRDefault="00E7666F" w:rsidP="00731265">
      <w:pPr>
        <w:jc w:val="both"/>
        <w:rPr>
          <w:color w:val="000000"/>
          <w:sz w:val="28"/>
        </w:rPr>
      </w:pPr>
      <w:r>
        <w:rPr>
          <w:color w:val="000000"/>
          <w:sz w:val="28"/>
        </w:rPr>
        <w:t xml:space="preserve">      4</w:t>
      </w:r>
      <w:r w:rsidR="00731265" w:rsidRPr="00731265">
        <w:rPr>
          <w:color w:val="000000"/>
          <w:sz w:val="28"/>
        </w:rPr>
        <w:t>. Контроль за исполнением постановления возложить на ведущего специалиста</w:t>
      </w:r>
      <w:proofErr w:type="gramStart"/>
      <w:r w:rsidR="00731265" w:rsidRPr="00731265">
        <w:rPr>
          <w:color w:val="000000"/>
          <w:sz w:val="28"/>
        </w:rPr>
        <w:t xml:space="preserve"> .</w:t>
      </w:r>
      <w:proofErr w:type="gramEnd"/>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p>
    <w:p w:rsidR="00731265" w:rsidRPr="00731265" w:rsidRDefault="00731265" w:rsidP="00731265">
      <w:pPr>
        <w:jc w:val="both"/>
        <w:rPr>
          <w:color w:val="000000"/>
          <w:sz w:val="28"/>
        </w:rPr>
      </w:pPr>
      <w:r w:rsidRPr="00731265">
        <w:rPr>
          <w:rFonts w:hint="eastAsia"/>
          <w:color w:val="000000"/>
          <w:sz w:val="28"/>
        </w:rPr>
        <w:t>Система</w:t>
      </w:r>
      <w:r w:rsidRPr="00731265">
        <w:rPr>
          <w:color w:val="000000"/>
          <w:sz w:val="28"/>
        </w:rPr>
        <w:t xml:space="preserve"> ГАРАНТ: http://base.garant.ru/12124624/f515ba221534054d146c4b9c054f9e44/#ixzz6lDNu3PM1</w:t>
      </w:r>
    </w:p>
    <w:p w:rsidR="00A9745F" w:rsidRDefault="00731265" w:rsidP="00731265">
      <w:pPr>
        <w:jc w:val="both"/>
        <w:rPr>
          <w:color w:val="000000"/>
          <w:sz w:val="28"/>
        </w:rPr>
      </w:pPr>
      <w:r w:rsidRPr="00731265">
        <w:rPr>
          <w:color w:val="000000"/>
          <w:sz w:val="28"/>
        </w:rPr>
        <w:t>Система ГАРАНТ: http://base.garant.ru/12124624/f515ba221534054d146c4b9c054f9e44/#ixzz6lDNmotOK</w:t>
      </w:r>
    </w:p>
    <w:p w:rsidR="00A9745F" w:rsidRDefault="00A9745F" w:rsidP="001D18E0">
      <w:pPr>
        <w:jc w:val="both"/>
        <w:rPr>
          <w:color w:val="000000"/>
          <w:sz w:val="28"/>
        </w:rPr>
      </w:pPr>
    </w:p>
    <w:p w:rsidR="00E0584A" w:rsidRDefault="00E0584A" w:rsidP="00E0584A">
      <w:pPr>
        <w:jc w:val="both"/>
        <w:rPr>
          <w:color w:val="000000"/>
          <w:sz w:val="28"/>
        </w:rPr>
      </w:pPr>
      <w:r>
        <w:rPr>
          <w:color w:val="000000"/>
          <w:sz w:val="28"/>
        </w:rPr>
        <w:t>Глава Администрации</w:t>
      </w:r>
    </w:p>
    <w:p w:rsidR="00E0584A" w:rsidRDefault="00E0584A" w:rsidP="00E0584A">
      <w:pPr>
        <w:jc w:val="both"/>
        <w:rPr>
          <w:color w:val="000000"/>
          <w:sz w:val="28"/>
        </w:rPr>
      </w:pPr>
      <w:r>
        <w:rPr>
          <w:color w:val="000000"/>
          <w:sz w:val="28"/>
        </w:rPr>
        <w:t xml:space="preserve">Донского сельского поселения </w:t>
      </w:r>
      <w:r>
        <w:rPr>
          <w:color w:val="000000"/>
          <w:sz w:val="28"/>
        </w:rPr>
        <w:tab/>
      </w:r>
      <w:r>
        <w:rPr>
          <w:color w:val="000000"/>
          <w:sz w:val="28"/>
        </w:rPr>
        <w:tab/>
      </w:r>
      <w:r>
        <w:rPr>
          <w:color w:val="000000"/>
          <w:sz w:val="28"/>
        </w:rPr>
        <w:tab/>
      </w:r>
      <w:r>
        <w:rPr>
          <w:color w:val="000000"/>
          <w:sz w:val="28"/>
        </w:rPr>
        <w:tab/>
      </w:r>
      <w:r>
        <w:rPr>
          <w:color w:val="000000"/>
          <w:sz w:val="28"/>
        </w:rPr>
        <w:tab/>
      </w:r>
      <w:proofErr w:type="spellStart"/>
      <w:r>
        <w:rPr>
          <w:color w:val="000000"/>
          <w:sz w:val="28"/>
        </w:rPr>
        <w:t>М.О.Осляка</w:t>
      </w:r>
      <w:proofErr w:type="spellEnd"/>
    </w:p>
    <w:p w:rsidR="00E0584A" w:rsidRDefault="00E0584A" w:rsidP="00E0584A">
      <w:pPr>
        <w:jc w:val="both"/>
        <w:rPr>
          <w:color w:val="000000"/>
          <w:sz w:val="28"/>
        </w:rPr>
      </w:pPr>
    </w:p>
    <w:sectPr w:rsidR="00E0584A" w:rsidSect="00F10C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0584A"/>
    <w:rsid w:val="00160BE6"/>
    <w:rsid w:val="001D18E0"/>
    <w:rsid w:val="00546E31"/>
    <w:rsid w:val="006A0BBC"/>
    <w:rsid w:val="00731265"/>
    <w:rsid w:val="009C5396"/>
    <w:rsid w:val="00A14ABF"/>
    <w:rsid w:val="00A9745F"/>
    <w:rsid w:val="00C142FF"/>
    <w:rsid w:val="00C16827"/>
    <w:rsid w:val="00D372F8"/>
    <w:rsid w:val="00E0584A"/>
    <w:rsid w:val="00E7666F"/>
    <w:rsid w:val="00F10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84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E0584A"/>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0584A"/>
    <w:rPr>
      <w:rFonts w:ascii="Times New Roman" w:eastAsia="Times New Roman" w:hAnsi="Times New Roman" w:cs="Times New Roman"/>
      <w:b/>
      <w:sz w:val="28"/>
      <w:szCs w:val="20"/>
    </w:rPr>
  </w:style>
  <w:style w:type="paragraph" w:styleId="a3">
    <w:name w:val="List Paragraph"/>
    <w:basedOn w:val="a"/>
    <w:uiPriority w:val="34"/>
    <w:qFormat/>
    <w:rsid w:val="006A0BBC"/>
    <w:pPr>
      <w:ind w:left="720"/>
      <w:contextualSpacing/>
    </w:pPr>
  </w:style>
  <w:style w:type="character" w:styleId="a4">
    <w:name w:val="Hyperlink"/>
    <w:basedOn w:val="a0"/>
    <w:uiPriority w:val="99"/>
    <w:semiHidden/>
    <w:unhideWhenUsed/>
    <w:rsid w:val="009C53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1915</Words>
  <Characters>10921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Донская</cp:lastModifiedBy>
  <cp:revision>12</cp:revision>
  <cp:lastPrinted>2020-06-19T06:39:00Z</cp:lastPrinted>
  <dcterms:created xsi:type="dcterms:W3CDTF">2020-04-01T05:44:00Z</dcterms:created>
  <dcterms:modified xsi:type="dcterms:W3CDTF">2021-02-08T06:23:00Z</dcterms:modified>
</cp:coreProperties>
</file>