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84A" w:rsidRPr="001D18E0" w:rsidRDefault="00E0584A" w:rsidP="001D18E0">
      <w:pPr>
        <w:pStyle w:val="3"/>
        <w:rPr>
          <w:b w:val="0"/>
          <w:szCs w:val="28"/>
        </w:rPr>
      </w:pPr>
      <w:r w:rsidRPr="001D18E0">
        <w:rPr>
          <w:b w:val="0"/>
          <w:szCs w:val="28"/>
        </w:rPr>
        <w:t>РОССИЙСКАЯ ФЕДЕРАЦИЯ</w:t>
      </w:r>
    </w:p>
    <w:p w:rsidR="00E0584A" w:rsidRPr="001D18E0" w:rsidRDefault="00E0584A" w:rsidP="001D18E0">
      <w:pPr>
        <w:jc w:val="center"/>
        <w:rPr>
          <w:sz w:val="28"/>
          <w:szCs w:val="28"/>
        </w:rPr>
      </w:pPr>
      <w:r w:rsidRPr="001D18E0">
        <w:rPr>
          <w:sz w:val="28"/>
          <w:szCs w:val="28"/>
        </w:rPr>
        <w:t>РОСТОВСКАЯ ОБЛАСТЬ</w:t>
      </w:r>
    </w:p>
    <w:p w:rsidR="00E0584A" w:rsidRPr="001D18E0" w:rsidRDefault="00E0584A" w:rsidP="001D18E0">
      <w:pPr>
        <w:jc w:val="center"/>
        <w:rPr>
          <w:sz w:val="28"/>
          <w:szCs w:val="28"/>
        </w:rPr>
      </w:pPr>
      <w:r w:rsidRPr="001D18E0">
        <w:rPr>
          <w:sz w:val="28"/>
          <w:szCs w:val="28"/>
        </w:rPr>
        <w:t>ОРЛОВСКИЙ РАЙОН</w:t>
      </w:r>
    </w:p>
    <w:p w:rsidR="00E0584A" w:rsidRPr="001D18E0" w:rsidRDefault="00E0584A" w:rsidP="001D18E0">
      <w:pPr>
        <w:jc w:val="center"/>
        <w:rPr>
          <w:sz w:val="28"/>
          <w:szCs w:val="28"/>
        </w:rPr>
      </w:pPr>
      <w:r w:rsidRPr="001D18E0">
        <w:rPr>
          <w:sz w:val="28"/>
          <w:szCs w:val="28"/>
        </w:rPr>
        <w:t>МУНИЦИПАЛЬНОЕ ОБРАЗОВАНИЕ</w:t>
      </w:r>
    </w:p>
    <w:p w:rsidR="00E0584A" w:rsidRPr="001D18E0" w:rsidRDefault="00E0584A" w:rsidP="001D18E0">
      <w:pPr>
        <w:jc w:val="center"/>
        <w:rPr>
          <w:b/>
          <w:sz w:val="28"/>
          <w:szCs w:val="28"/>
        </w:rPr>
      </w:pPr>
      <w:r w:rsidRPr="001D18E0">
        <w:rPr>
          <w:sz w:val="28"/>
          <w:szCs w:val="28"/>
        </w:rPr>
        <w:t>«ДОНСКОЕ СЕЛЬСКОЕ ПОСЕЛЕНИЕ</w:t>
      </w:r>
      <w:r w:rsidRPr="001D18E0">
        <w:rPr>
          <w:b/>
          <w:sz w:val="28"/>
          <w:szCs w:val="28"/>
        </w:rPr>
        <w:t>»</w:t>
      </w:r>
    </w:p>
    <w:p w:rsidR="00E0584A" w:rsidRPr="001D18E0" w:rsidRDefault="00E0584A" w:rsidP="001D18E0">
      <w:pPr>
        <w:jc w:val="center"/>
        <w:rPr>
          <w:sz w:val="28"/>
          <w:szCs w:val="28"/>
        </w:rPr>
      </w:pPr>
      <w:r w:rsidRPr="001D18E0">
        <w:rPr>
          <w:sz w:val="28"/>
          <w:szCs w:val="28"/>
        </w:rPr>
        <w:t>АДМИНИСТРАЦИЯ ДОНСКОГО СЕЛЬСКОГО ПОСЕЛЕНИЯ</w:t>
      </w:r>
    </w:p>
    <w:p w:rsidR="00E0584A" w:rsidRPr="001D18E0" w:rsidRDefault="00E0584A" w:rsidP="001D18E0">
      <w:pPr>
        <w:jc w:val="center"/>
        <w:rPr>
          <w:b/>
          <w:sz w:val="28"/>
          <w:szCs w:val="28"/>
        </w:rPr>
      </w:pPr>
    </w:p>
    <w:p w:rsidR="00E0584A" w:rsidRPr="001D18E0" w:rsidRDefault="00E0584A" w:rsidP="001D18E0">
      <w:pPr>
        <w:jc w:val="center"/>
        <w:rPr>
          <w:sz w:val="28"/>
          <w:szCs w:val="28"/>
        </w:rPr>
      </w:pPr>
      <w:r w:rsidRPr="001D18E0">
        <w:rPr>
          <w:sz w:val="28"/>
          <w:szCs w:val="28"/>
        </w:rPr>
        <w:t>ПОСТАНОВЛЕНИЕ</w:t>
      </w:r>
    </w:p>
    <w:p w:rsidR="00E0584A" w:rsidRDefault="00E0584A" w:rsidP="00E0584A">
      <w:pPr>
        <w:jc w:val="center"/>
        <w:rPr>
          <w:sz w:val="32"/>
          <w:szCs w:val="32"/>
        </w:rPr>
      </w:pPr>
    </w:p>
    <w:p w:rsidR="00E0584A" w:rsidRPr="001D18E0" w:rsidRDefault="00497166" w:rsidP="00E0584A">
      <w:pPr>
        <w:rPr>
          <w:sz w:val="28"/>
          <w:szCs w:val="28"/>
        </w:rPr>
      </w:pPr>
      <w:r>
        <w:rPr>
          <w:sz w:val="28"/>
          <w:szCs w:val="28"/>
        </w:rPr>
        <w:t xml:space="preserve">  </w:t>
      </w:r>
      <w:r w:rsidRPr="00497166">
        <w:rPr>
          <w:sz w:val="28"/>
          <w:szCs w:val="28"/>
        </w:rPr>
        <w:t>12</w:t>
      </w:r>
      <w:r>
        <w:rPr>
          <w:sz w:val="28"/>
          <w:szCs w:val="28"/>
        </w:rPr>
        <w:t>.</w:t>
      </w:r>
      <w:r w:rsidRPr="00497166">
        <w:rPr>
          <w:sz w:val="28"/>
          <w:szCs w:val="28"/>
        </w:rPr>
        <w:t>12</w:t>
      </w:r>
      <w:r w:rsidR="00465320">
        <w:rPr>
          <w:sz w:val="28"/>
          <w:szCs w:val="28"/>
        </w:rPr>
        <w:t>.2023</w:t>
      </w:r>
      <w:r w:rsidR="00E0584A">
        <w:rPr>
          <w:sz w:val="28"/>
          <w:szCs w:val="28"/>
        </w:rPr>
        <w:t xml:space="preserve">                  </w:t>
      </w:r>
      <w:r>
        <w:rPr>
          <w:sz w:val="28"/>
          <w:szCs w:val="28"/>
        </w:rPr>
        <w:t xml:space="preserve">                           № </w:t>
      </w:r>
      <w:r w:rsidRPr="00497166">
        <w:rPr>
          <w:sz w:val="28"/>
          <w:szCs w:val="28"/>
        </w:rPr>
        <w:t>176</w:t>
      </w:r>
      <w:r w:rsidR="00E0584A">
        <w:rPr>
          <w:sz w:val="28"/>
          <w:szCs w:val="28"/>
        </w:rPr>
        <w:t xml:space="preserve">                           </w:t>
      </w:r>
      <w:proofErr w:type="spellStart"/>
      <w:r w:rsidR="00E0584A">
        <w:rPr>
          <w:sz w:val="28"/>
          <w:szCs w:val="28"/>
        </w:rPr>
        <w:t>х</w:t>
      </w:r>
      <w:proofErr w:type="gramStart"/>
      <w:r w:rsidR="00E0584A">
        <w:rPr>
          <w:sz w:val="28"/>
          <w:szCs w:val="28"/>
        </w:rPr>
        <w:t>.Г</w:t>
      </w:r>
      <w:proofErr w:type="gramEnd"/>
      <w:r w:rsidR="00E0584A">
        <w:rPr>
          <w:sz w:val="28"/>
          <w:szCs w:val="28"/>
        </w:rPr>
        <w:t>ундоровский</w:t>
      </w:r>
      <w:proofErr w:type="spellEnd"/>
    </w:p>
    <w:p w:rsidR="00E0584A" w:rsidRPr="001E7709" w:rsidRDefault="00E0584A" w:rsidP="00E0584A">
      <w:pPr>
        <w:rPr>
          <w:b/>
          <w:sz w:val="32"/>
          <w:szCs w:val="32"/>
        </w:rPr>
      </w:pPr>
    </w:p>
    <w:p w:rsidR="00E0584A" w:rsidRPr="00497166" w:rsidRDefault="001D18E0" w:rsidP="001D18E0">
      <w:pPr>
        <w:autoSpaceDE w:val="0"/>
        <w:autoSpaceDN w:val="0"/>
        <w:adjustRightInd w:val="0"/>
        <w:jc w:val="center"/>
        <w:outlineLvl w:val="0"/>
        <w:rPr>
          <w:bCs/>
          <w:color w:val="000000"/>
          <w:sz w:val="28"/>
          <w:szCs w:val="28"/>
        </w:rPr>
      </w:pPr>
      <w:r>
        <w:rPr>
          <w:color w:val="000000"/>
          <w:sz w:val="28"/>
          <w:szCs w:val="28"/>
        </w:rPr>
        <w:t xml:space="preserve"> </w:t>
      </w:r>
      <w:r w:rsidRPr="001D18E0">
        <w:rPr>
          <w:bCs/>
          <w:color w:val="000000"/>
          <w:sz w:val="28"/>
          <w:szCs w:val="28"/>
        </w:rPr>
        <w:t>О комиссии по соблюдению требований к служебному поведению муниципальных служащих, проходящих муниципальную службу в Администрации Донского сельского поселения, и урегулированию конфликта интересов</w:t>
      </w:r>
    </w:p>
    <w:p w:rsidR="00E0584A" w:rsidRDefault="00E0584A" w:rsidP="00E0584A">
      <w:pPr>
        <w:jc w:val="both"/>
        <w:rPr>
          <w:sz w:val="28"/>
          <w:szCs w:val="28"/>
        </w:rPr>
      </w:pPr>
    </w:p>
    <w:p w:rsidR="00E0584A" w:rsidRPr="00E02C23" w:rsidRDefault="00C142FF" w:rsidP="00E0584A">
      <w:pPr>
        <w:jc w:val="both"/>
        <w:rPr>
          <w:b/>
          <w:sz w:val="28"/>
          <w:szCs w:val="28"/>
        </w:rPr>
      </w:pPr>
      <w:r>
        <w:rPr>
          <w:sz w:val="28"/>
          <w:szCs w:val="28"/>
        </w:rPr>
        <w:tab/>
      </w:r>
      <w:r w:rsidR="00497166">
        <w:rPr>
          <w:sz w:val="28"/>
          <w:szCs w:val="28"/>
        </w:rPr>
        <w:t>В</w:t>
      </w:r>
      <w:r w:rsidR="00497166" w:rsidRPr="00497166">
        <w:rPr>
          <w:sz w:val="28"/>
          <w:szCs w:val="28"/>
        </w:rPr>
        <w:t xml:space="preserve"> соответствии с Федеральным законом от 25.12.2008 № 273-ФЗ «О противодействии коррупции», Федеральным законом от 02.03.2007 № 25-ФЗ  «О муниципальной службе в Российской Федерации», постановлением Правительства Ростовской области от 14.05.2012 № 365 «Об утверждении порядка образования в органах местного самоуправления,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w:t>
      </w:r>
      <w:r w:rsidR="00E0584A">
        <w:rPr>
          <w:color w:val="000000"/>
          <w:sz w:val="28"/>
          <w:szCs w:val="28"/>
        </w:rPr>
        <w:t xml:space="preserve">, Администрация Донского сельского </w:t>
      </w:r>
      <w:r w:rsidR="00E0584A" w:rsidRPr="004A7E36">
        <w:rPr>
          <w:color w:val="000000"/>
          <w:sz w:val="28"/>
          <w:szCs w:val="28"/>
        </w:rPr>
        <w:t>поселения</w:t>
      </w:r>
      <w:r w:rsidR="00E0584A">
        <w:rPr>
          <w:color w:val="000000"/>
          <w:sz w:val="28"/>
          <w:szCs w:val="28"/>
        </w:rPr>
        <w:t xml:space="preserve"> </w:t>
      </w:r>
      <w:r w:rsidR="00E0584A" w:rsidRPr="004A7E36">
        <w:rPr>
          <w:color w:val="000000"/>
          <w:sz w:val="28"/>
          <w:szCs w:val="28"/>
        </w:rPr>
        <w:t xml:space="preserve"> </w:t>
      </w:r>
      <w:proofErr w:type="gramStart"/>
      <w:r w:rsidR="00E0584A" w:rsidRPr="004A7E36">
        <w:rPr>
          <w:color w:val="000000"/>
          <w:sz w:val="28"/>
          <w:szCs w:val="28"/>
        </w:rPr>
        <w:t>п</w:t>
      </w:r>
      <w:proofErr w:type="gramEnd"/>
      <w:r w:rsidR="00E0584A" w:rsidRPr="004A7E36">
        <w:rPr>
          <w:color w:val="000000"/>
          <w:sz w:val="28"/>
          <w:szCs w:val="28"/>
        </w:rPr>
        <w:t xml:space="preserve"> </w:t>
      </w:r>
      <w:proofErr w:type="gramStart"/>
      <w:r w:rsidR="00E0584A" w:rsidRPr="004A7E36">
        <w:rPr>
          <w:color w:val="000000"/>
          <w:sz w:val="28"/>
          <w:szCs w:val="28"/>
        </w:rPr>
        <w:t>о</w:t>
      </w:r>
      <w:proofErr w:type="gramEnd"/>
      <w:r w:rsidR="00E0584A" w:rsidRPr="004A7E36">
        <w:rPr>
          <w:color w:val="000000"/>
          <w:sz w:val="28"/>
          <w:szCs w:val="28"/>
        </w:rPr>
        <w:t xml:space="preserve"> с т а н о в л я е т:</w:t>
      </w:r>
    </w:p>
    <w:p w:rsidR="00E0584A" w:rsidRDefault="00E0584A" w:rsidP="00E0584A">
      <w:pPr>
        <w:jc w:val="both"/>
        <w:rPr>
          <w:sz w:val="28"/>
          <w:szCs w:val="28"/>
        </w:rPr>
      </w:pPr>
    </w:p>
    <w:p w:rsidR="00497166" w:rsidRPr="00497166" w:rsidRDefault="001D18E0" w:rsidP="00497166">
      <w:pPr>
        <w:autoSpaceDE w:val="0"/>
        <w:autoSpaceDN w:val="0"/>
        <w:adjustRightInd w:val="0"/>
        <w:jc w:val="both"/>
        <w:outlineLvl w:val="0"/>
        <w:rPr>
          <w:sz w:val="28"/>
          <w:szCs w:val="28"/>
        </w:rPr>
      </w:pPr>
      <w:r>
        <w:rPr>
          <w:sz w:val="28"/>
          <w:szCs w:val="28"/>
        </w:rPr>
        <w:tab/>
      </w:r>
      <w:r w:rsidR="00497166" w:rsidRPr="00497166">
        <w:rPr>
          <w:sz w:val="28"/>
          <w:szCs w:val="28"/>
        </w:rPr>
        <w:t>1. Образовать комиссию по соблюдению требований к служебному поведению муниципальных служащих, проходящих муниципальную службу в Администрации, Донского сельского поселения и урегулированию конфликта интересов.</w:t>
      </w:r>
    </w:p>
    <w:p w:rsidR="00497166" w:rsidRPr="00497166" w:rsidRDefault="00497166" w:rsidP="00497166">
      <w:pPr>
        <w:autoSpaceDE w:val="0"/>
        <w:autoSpaceDN w:val="0"/>
        <w:adjustRightInd w:val="0"/>
        <w:jc w:val="both"/>
        <w:outlineLvl w:val="0"/>
        <w:rPr>
          <w:sz w:val="28"/>
          <w:szCs w:val="28"/>
        </w:rPr>
      </w:pPr>
      <w:r>
        <w:rPr>
          <w:sz w:val="28"/>
          <w:szCs w:val="28"/>
        </w:rPr>
        <w:t xml:space="preserve">         </w:t>
      </w:r>
      <w:r w:rsidRPr="00497166">
        <w:rPr>
          <w:sz w:val="28"/>
          <w:szCs w:val="28"/>
        </w:rPr>
        <w:t>2. Утвердить Положение о комиссии по соблюдению требований к служебному поведению муниципальных служащих, проходящих муниципальную службу в Администрации Донского сельского поселения, и урегулированию конфликта интересов согласно приложению № 1.</w:t>
      </w:r>
    </w:p>
    <w:p w:rsidR="00497166" w:rsidRDefault="00497166" w:rsidP="00497166">
      <w:pPr>
        <w:autoSpaceDE w:val="0"/>
        <w:autoSpaceDN w:val="0"/>
        <w:adjustRightInd w:val="0"/>
        <w:jc w:val="both"/>
        <w:outlineLvl w:val="0"/>
        <w:rPr>
          <w:sz w:val="28"/>
          <w:szCs w:val="28"/>
        </w:rPr>
      </w:pPr>
      <w:r>
        <w:rPr>
          <w:sz w:val="28"/>
          <w:szCs w:val="28"/>
        </w:rPr>
        <w:t xml:space="preserve">         </w:t>
      </w:r>
      <w:r w:rsidRPr="00497166">
        <w:rPr>
          <w:sz w:val="28"/>
          <w:szCs w:val="28"/>
        </w:rPr>
        <w:t>3. Утвердить состав комиссии по соблюдению требований к служебному поведению муниципальных служащих, проходящих муниципальную службу в Администрации Донского сельского поселения</w:t>
      </w:r>
      <w:proofErr w:type="gramStart"/>
      <w:r w:rsidRPr="00497166">
        <w:rPr>
          <w:sz w:val="28"/>
          <w:szCs w:val="28"/>
        </w:rPr>
        <w:t xml:space="preserve"> ,</w:t>
      </w:r>
      <w:proofErr w:type="gramEnd"/>
      <w:r w:rsidRPr="00497166">
        <w:rPr>
          <w:sz w:val="28"/>
          <w:szCs w:val="28"/>
        </w:rPr>
        <w:t xml:space="preserve"> и урегулированию конфликта интересов согласно приложению № 2.</w:t>
      </w:r>
    </w:p>
    <w:p w:rsidR="00497166" w:rsidRDefault="00497166" w:rsidP="00497166">
      <w:pPr>
        <w:autoSpaceDE w:val="0"/>
        <w:autoSpaceDN w:val="0"/>
        <w:adjustRightInd w:val="0"/>
        <w:jc w:val="both"/>
        <w:outlineLvl w:val="0"/>
        <w:rPr>
          <w:sz w:val="28"/>
          <w:szCs w:val="28"/>
        </w:rPr>
      </w:pPr>
      <w:r>
        <w:rPr>
          <w:sz w:val="28"/>
          <w:szCs w:val="28"/>
        </w:rPr>
        <w:t xml:space="preserve">          4. Признать утратившими силу постановления Администрации Донского сельского поселения:</w:t>
      </w:r>
    </w:p>
    <w:p w:rsidR="00497166" w:rsidRPr="00497166" w:rsidRDefault="00497166" w:rsidP="00497166">
      <w:pPr>
        <w:autoSpaceDE w:val="0"/>
        <w:autoSpaceDN w:val="0"/>
        <w:adjustRightInd w:val="0"/>
        <w:jc w:val="both"/>
        <w:outlineLvl w:val="0"/>
        <w:rPr>
          <w:color w:val="000000"/>
          <w:sz w:val="28"/>
          <w:szCs w:val="28"/>
        </w:rPr>
      </w:pPr>
      <w:r>
        <w:rPr>
          <w:sz w:val="28"/>
          <w:szCs w:val="28"/>
        </w:rPr>
        <w:t xml:space="preserve">         -   </w:t>
      </w:r>
      <w:r w:rsidRPr="00497166">
        <w:rPr>
          <w:color w:val="000000"/>
          <w:sz w:val="28"/>
          <w:szCs w:val="28"/>
        </w:rPr>
        <w:t>от 14.09.2018 года № 123</w:t>
      </w:r>
      <w:r>
        <w:rPr>
          <w:color w:val="000000"/>
          <w:sz w:val="28"/>
          <w:szCs w:val="28"/>
        </w:rPr>
        <w:t xml:space="preserve"> «</w:t>
      </w:r>
      <w:r w:rsidRPr="00497166">
        <w:rPr>
          <w:color w:val="000000"/>
          <w:sz w:val="28"/>
          <w:szCs w:val="28"/>
        </w:rPr>
        <w:t>О комиссии по соблюдению требований к служебному поведению муниципальных служащих, проходящих муниципальную службу в Администрации Донского сельского поселения, и урегулированию конфликта интересов</w:t>
      </w:r>
    </w:p>
    <w:p w:rsidR="006A0BBC" w:rsidRPr="001D18E0" w:rsidRDefault="00497166" w:rsidP="001D18E0">
      <w:pPr>
        <w:autoSpaceDE w:val="0"/>
        <w:autoSpaceDN w:val="0"/>
        <w:adjustRightInd w:val="0"/>
        <w:jc w:val="both"/>
        <w:outlineLvl w:val="0"/>
        <w:rPr>
          <w:bCs/>
          <w:color w:val="000000"/>
          <w:sz w:val="28"/>
          <w:szCs w:val="28"/>
        </w:rPr>
      </w:pPr>
      <w:r>
        <w:rPr>
          <w:bCs/>
          <w:color w:val="000000"/>
          <w:sz w:val="28"/>
          <w:szCs w:val="28"/>
        </w:rPr>
        <w:t xml:space="preserve">          - </w:t>
      </w:r>
      <w:r w:rsidR="006A0BBC">
        <w:rPr>
          <w:bCs/>
          <w:color w:val="000000"/>
          <w:sz w:val="28"/>
          <w:szCs w:val="28"/>
        </w:rPr>
        <w:t xml:space="preserve"> от 22.04.2020 года №62 «</w:t>
      </w:r>
      <w:r w:rsidR="006A0BBC">
        <w:rPr>
          <w:color w:val="000000"/>
          <w:sz w:val="28"/>
          <w:szCs w:val="28"/>
        </w:rPr>
        <w:t>О внесении изменений в постановление Администрации Донского сельского поселения от 14.09.2018 года № 123 «</w:t>
      </w:r>
      <w:r w:rsidR="006A0BBC" w:rsidRPr="001D18E0">
        <w:rPr>
          <w:bCs/>
          <w:color w:val="000000"/>
          <w:sz w:val="28"/>
          <w:szCs w:val="28"/>
        </w:rPr>
        <w:t xml:space="preserve">О </w:t>
      </w:r>
      <w:r w:rsidR="006A0BBC" w:rsidRPr="001D18E0">
        <w:rPr>
          <w:bCs/>
          <w:color w:val="000000"/>
          <w:sz w:val="28"/>
          <w:szCs w:val="28"/>
        </w:rPr>
        <w:lastRenderedPageBreak/>
        <w:t>комиссии по соблюдению требований к служебному поведению муниципальных служащих, проходящих муниципальную службу в Администрации Донского сельского поселения, и урегулированию конфликта интересов</w:t>
      </w:r>
      <w:r w:rsidR="006A0BBC">
        <w:rPr>
          <w:color w:val="000000"/>
          <w:sz w:val="28"/>
          <w:szCs w:val="28"/>
        </w:rPr>
        <w:t xml:space="preserve">» </w:t>
      </w:r>
    </w:p>
    <w:p w:rsidR="00E0584A" w:rsidRDefault="00497166" w:rsidP="00E0584A">
      <w:pPr>
        <w:ind w:firstLine="708"/>
        <w:jc w:val="both"/>
        <w:rPr>
          <w:sz w:val="28"/>
          <w:szCs w:val="28"/>
        </w:rPr>
      </w:pPr>
      <w:r>
        <w:rPr>
          <w:sz w:val="28"/>
          <w:szCs w:val="28"/>
        </w:rPr>
        <w:t>5</w:t>
      </w:r>
      <w:r w:rsidR="00E0584A">
        <w:rPr>
          <w:sz w:val="28"/>
          <w:szCs w:val="28"/>
        </w:rPr>
        <w:t xml:space="preserve">. </w:t>
      </w:r>
      <w:proofErr w:type="gramStart"/>
      <w:r w:rsidR="00E0584A">
        <w:rPr>
          <w:sz w:val="28"/>
          <w:szCs w:val="28"/>
        </w:rPr>
        <w:t>Контроль за</w:t>
      </w:r>
      <w:proofErr w:type="gramEnd"/>
      <w:r w:rsidR="00E0584A">
        <w:rPr>
          <w:sz w:val="28"/>
          <w:szCs w:val="28"/>
        </w:rPr>
        <w:t xml:space="preserve"> исполнением постановления возложить н</w:t>
      </w:r>
      <w:r>
        <w:rPr>
          <w:sz w:val="28"/>
          <w:szCs w:val="28"/>
        </w:rPr>
        <w:t>а ведущего специалиста</w:t>
      </w:r>
      <w:r w:rsidR="00E0584A">
        <w:rPr>
          <w:sz w:val="28"/>
          <w:szCs w:val="28"/>
        </w:rPr>
        <w:t xml:space="preserve">. </w:t>
      </w:r>
    </w:p>
    <w:p w:rsidR="00E0584A" w:rsidRDefault="00E0584A" w:rsidP="001D18E0">
      <w:pPr>
        <w:jc w:val="both"/>
        <w:rPr>
          <w:color w:val="000000"/>
          <w:sz w:val="28"/>
        </w:rPr>
      </w:pPr>
    </w:p>
    <w:p w:rsidR="00805BE3" w:rsidRDefault="00805BE3" w:rsidP="001D18E0">
      <w:pPr>
        <w:jc w:val="both"/>
        <w:rPr>
          <w:color w:val="000000"/>
          <w:sz w:val="28"/>
        </w:rPr>
      </w:pPr>
    </w:p>
    <w:p w:rsidR="00805BE3" w:rsidRDefault="00805BE3" w:rsidP="001D18E0">
      <w:pPr>
        <w:jc w:val="both"/>
        <w:rPr>
          <w:color w:val="000000"/>
          <w:sz w:val="28"/>
        </w:rPr>
      </w:pPr>
    </w:p>
    <w:p w:rsidR="00E0584A" w:rsidRDefault="00E0584A" w:rsidP="00E0584A">
      <w:pPr>
        <w:jc w:val="both"/>
        <w:rPr>
          <w:color w:val="000000"/>
          <w:sz w:val="28"/>
        </w:rPr>
      </w:pPr>
      <w:r>
        <w:rPr>
          <w:color w:val="000000"/>
          <w:sz w:val="28"/>
        </w:rPr>
        <w:t>Глава Администрации</w:t>
      </w:r>
    </w:p>
    <w:p w:rsidR="00E0584A" w:rsidRDefault="00E0584A" w:rsidP="00E0584A">
      <w:pPr>
        <w:jc w:val="both"/>
        <w:rPr>
          <w:color w:val="000000"/>
          <w:sz w:val="28"/>
        </w:rPr>
      </w:pPr>
      <w:r>
        <w:rPr>
          <w:color w:val="000000"/>
          <w:sz w:val="28"/>
        </w:rPr>
        <w:t xml:space="preserve">Донского сельского поселения </w:t>
      </w:r>
      <w:r>
        <w:rPr>
          <w:color w:val="000000"/>
          <w:sz w:val="28"/>
        </w:rPr>
        <w:tab/>
      </w:r>
      <w:r>
        <w:rPr>
          <w:color w:val="000000"/>
          <w:sz w:val="28"/>
        </w:rPr>
        <w:tab/>
      </w:r>
      <w:r>
        <w:rPr>
          <w:color w:val="000000"/>
          <w:sz w:val="28"/>
        </w:rPr>
        <w:tab/>
      </w:r>
      <w:r>
        <w:rPr>
          <w:color w:val="000000"/>
          <w:sz w:val="28"/>
        </w:rPr>
        <w:tab/>
      </w:r>
      <w:r>
        <w:rPr>
          <w:color w:val="000000"/>
          <w:sz w:val="28"/>
        </w:rPr>
        <w:tab/>
        <w:t>М.О.</w:t>
      </w:r>
      <w:r w:rsidR="00497166">
        <w:rPr>
          <w:color w:val="000000"/>
          <w:sz w:val="28"/>
        </w:rPr>
        <w:t xml:space="preserve"> </w:t>
      </w:r>
      <w:r>
        <w:rPr>
          <w:color w:val="000000"/>
          <w:sz w:val="28"/>
        </w:rPr>
        <w:t>Осляка</w:t>
      </w: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Pr="00497166" w:rsidRDefault="00497166" w:rsidP="00805BE3">
      <w:pPr>
        <w:jc w:val="right"/>
        <w:rPr>
          <w:color w:val="000000"/>
          <w:sz w:val="28"/>
        </w:rPr>
      </w:pPr>
      <w:r w:rsidRPr="00497166">
        <w:rPr>
          <w:color w:val="000000"/>
          <w:sz w:val="28"/>
        </w:rPr>
        <w:t>Приложение № 1</w:t>
      </w:r>
    </w:p>
    <w:p w:rsidR="00497166" w:rsidRPr="00497166" w:rsidRDefault="00497166" w:rsidP="00805BE3">
      <w:pPr>
        <w:jc w:val="right"/>
        <w:rPr>
          <w:color w:val="000000"/>
          <w:sz w:val="28"/>
        </w:rPr>
      </w:pPr>
      <w:r w:rsidRPr="00497166">
        <w:rPr>
          <w:color w:val="000000"/>
          <w:sz w:val="28"/>
        </w:rPr>
        <w:t>к постановлению администрации</w:t>
      </w:r>
    </w:p>
    <w:p w:rsidR="00497166" w:rsidRPr="00497166" w:rsidRDefault="00497166" w:rsidP="00805BE3">
      <w:pPr>
        <w:jc w:val="right"/>
        <w:rPr>
          <w:color w:val="000000"/>
          <w:sz w:val="28"/>
        </w:rPr>
      </w:pPr>
      <w:r w:rsidRPr="00497166">
        <w:rPr>
          <w:color w:val="000000"/>
          <w:sz w:val="28"/>
        </w:rPr>
        <w:t>Донского сельского поселения</w:t>
      </w:r>
    </w:p>
    <w:p w:rsidR="00497166" w:rsidRPr="00497166" w:rsidRDefault="00497166" w:rsidP="00805BE3">
      <w:pPr>
        <w:jc w:val="right"/>
        <w:rPr>
          <w:color w:val="000000"/>
          <w:sz w:val="28"/>
        </w:rPr>
      </w:pPr>
      <w:r>
        <w:rPr>
          <w:color w:val="000000"/>
          <w:sz w:val="28"/>
        </w:rPr>
        <w:t>от 12.12.2023 г. № 176</w:t>
      </w:r>
    </w:p>
    <w:p w:rsidR="00497166" w:rsidRPr="00497166" w:rsidRDefault="00497166" w:rsidP="00497166">
      <w:pPr>
        <w:jc w:val="both"/>
        <w:rPr>
          <w:color w:val="000000"/>
          <w:sz w:val="28"/>
        </w:rPr>
      </w:pPr>
    </w:p>
    <w:p w:rsidR="00497166" w:rsidRPr="00497166" w:rsidRDefault="00497166" w:rsidP="00497166">
      <w:pPr>
        <w:jc w:val="center"/>
        <w:rPr>
          <w:color w:val="000000"/>
          <w:sz w:val="28"/>
        </w:rPr>
      </w:pPr>
      <w:r w:rsidRPr="00497166">
        <w:rPr>
          <w:color w:val="000000"/>
          <w:sz w:val="28"/>
        </w:rPr>
        <w:t>ПОЛОЖЕНИЕ</w:t>
      </w:r>
    </w:p>
    <w:p w:rsidR="00497166" w:rsidRPr="00497166" w:rsidRDefault="00497166" w:rsidP="00497166">
      <w:pPr>
        <w:jc w:val="center"/>
        <w:rPr>
          <w:color w:val="000000"/>
          <w:sz w:val="28"/>
        </w:rPr>
      </w:pPr>
      <w:r w:rsidRPr="00497166">
        <w:rPr>
          <w:color w:val="000000"/>
          <w:sz w:val="28"/>
        </w:rPr>
        <w:t>о комиссии по соблюдению требований к служебному поведению муниципальных служащих, проходящих муниципальную службу в Администрации Донского сельского поселения, и урегулированию конфликта интересов</w:t>
      </w:r>
    </w:p>
    <w:p w:rsidR="00497166" w:rsidRPr="00497166" w:rsidRDefault="00497166" w:rsidP="00497166">
      <w:pPr>
        <w:jc w:val="both"/>
        <w:rPr>
          <w:color w:val="000000"/>
          <w:sz w:val="28"/>
        </w:rPr>
      </w:pPr>
    </w:p>
    <w:p w:rsidR="00497166" w:rsidRPr="00497166" w:rsidRDefault="00497166" w:rsidP="00497166">
      <w:pPr>
        <w:jc w:val="center"/>
        <w:rPr>
          <w:color w:val="000000"/>
          <w:sz w:val="28"/>
        </w:rPr>
      </w:pPr>
      <w:r w:rsidRPr="00497166">
        <w:rPr>
          <w:color w:val="000000"/>
          <w:sz w:val="28"/>
        </w:rPr>
        <w:t>1.</w:t>
      </w:r>
      <w:r w:rsidRPr="00497166">
        <w:rPr>
          <w:color w:val="000000"/>
          <w:sz w:val="28"/>
        </w:rPr>
        <w:tab/>
        <w:t>Общие положения</w:t>
      </w:r>
    </w:p>
    <w:p w:rsidR="00497166" w:rsidRPr="00497166" w:rsidRDefault="00497166" w:rsidP="00497166">
      <w:pPr>
        <w:ind w:firstLine="708"/>
        <w:jc w:val="both"/>
        <w:rPr>
          <w:color w:val="000000"/>
          <w:sz w:val="28"/>
        </w:rPr>
      </w:pPr>
      <w:r w:rsidRPr="00497166">
        <w:rPr>
          <w:color w:val="000000"/>
          <w:sz w:val="28"/>
        </w:rPr>
        <w:t xml:space="preserve">1.1. </w:t>
      </w:r>
      <w:proofErr w:type="gramStart"/>
      <w:r w:rsidRPr="00497166">
        <w:rPr>
          <w:color w:val="000000"/>
          <w:sz w:val="28"/>
        </w:rPr>
        <w:t>Настоящим Положением о комиссии по соблюдению требований к служебному поведению муниципальных служащих, проходящих муниципальную службу в Администрации Донского сельского поселения и урегулированию конфликта интересов (далее - Положение) определяется порядок формирования и деятельности комиссии по соблюдению требований к служебному поведению муниципальных служащих Администрации Донского сельского поселения и урегулированию конфликта интересов (далее - Комиссия), образуемой в соответствии с Федеральным законом от 25.12.2008 N 273-ФЗ</w:t>
      </w:r>
      <w:proofErr w:type="gramEnd"/>
      <w:r w:rsidRPr="00497166">
        <w:rPr>
          <w:color w:val="000000"/>
          <w:sz w:val="28"/>
        </w:rPr>
        <w:t xml:space="preserve"> "</w:t>
      </w:r>
      <w:proofErr w:type="gramStart"/>
      <w:r w:rsidRPr="00497166">
        <w:rPr>
          <w:color w:val="000000"/>
          <w:sz w:val="28"/>
        </w:rPr>
        <w:t>О противодействии коррупции", Указом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 Указом Президента РФ от 19.09.2017 N 431 "О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 постановлением Правительства Ростовской области от 14.05.2012 N 365</w:t>
      </w:r>
      <w:proofErr w:type="gramEnd"/>
      <w:r w:rsidRPr="00497166">
        <w:rPr>
          <w:color w:val="000000"/>
          <w:sz w:val="28"/>
        </w:rPr>
        <w:t xml:space="preserve"> "Об утверждении Порядка образования в органах местного самоуправления,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w:t>
      </w:r>
    </w:p>
    <w:p w:rsidR="00497166" w:rsidRPr="00497166" w:rsidRDefault="00497166" w:rsidP="00497166">
      <w:pPr>
        <w:ind w:firstLine="708"/>
        <w:jc w:val="both"/>
        <w:rPr>
          <w:color w:val="000000"/>
          <w:sz w:val="28"/>
        </w:rPr>
      </w:pPr>
      <w:r w:rsidRPr="00497166">
        <w:rPr>
          <w:color w:val="000000"/>
          <w:sz w:val="28"/>
        </w:rPr>
        <w:t>1.2.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областными законами Ростовской области, постановлениями и распоряжениями Правительства Ростовской области, муниципальными правовыми актами Администрации Донского сельского поселения, настоящим Положением.</w:t>
      </w:r>
    </w:p>
    <w:p w:rsidR="00497166" w:rsidRPr="00497166" w:rsidRDefault="00497166" w:rsidP="00497166">
      <w:pPr>
        <w:ind w:firstLine="708"/>
        <w:jc w:val="both"/>
        <w:rPr>
          <w:color w:val="000000"/>
          <w:sz w:val="28"/>
        </w:rPr>
      </w:pPr>
      <w:r w:rsidRPr="00497166">
        <w:rPr>
          <w:color w:val="000000"/>
          <w:sz w:val="28"/>
        </w:rPr>
        <w:t>1.3. Основной задачей Комиссии является содействие Администрации Донского сельского поселения и ее отраслевым (функциональным) органам:</w:t>
      </w:r>
    </w:p>
    <w:p w:rsidR="00497166" w:rsidRPr="00497166" w:rsidRDefault="00497166" w:rsidP="00497166">
      <w:pPr>
        <w:jc w:val="both"/>
        <w:rPr>
          <w:color w:val="000000"/>
          <w:sz w:val="28"/>
        </w:rPr>
      </w:pPr>
      <w:r w:rsidRPr="00497166">
        <w:rPr>
          <w:color w:val="000000"/>
          <w:sz w:val="28"/>
        </w:rPr>
        <w:t xml:space="preserve">а)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N 273-ФЗ "О </w:t>
      </w:r>
      <w:r w:rsidRPr="00497166">
        <w:rPr>
          <w:color w:val="000000"/>
          <w:sz w:val="28"/>
        </w:rPr>
        <w:lastRenderedPageBreak/>
        <w:t>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497166" w:rsidRPr="00497166" w:rsidRDefault="00497166" w:rsidP="00497166">
      <w:pPr>
        <w:jc w:val="both"/>
        <w:rPr>
          <w:color w:val="000000"/>
          <w:sz w:val="28"/>
        </w:rPr>
      </w:pPr>
      <w:r w:rsidRPr="00497166">
        <w:rPr>
          <w:color w:val="000000"/>
          <w:sz w:val="28"/>
        </w:rPr>
        <w:t>б) в осуществлении мер по предупреждению коррупции.</w:t>
      </w:r>
    </w:p>
    <w:p w:rsidR="00497166" w:rsidRPr="00497166" w:rsidRDefault="00497166" w:rsidP="00497166">
      <w:pPr>
        <w:ind w:firstLine="708"/>
        <w:jc w:val="both"/>
        <w:rPr>
          <w:color w:val="000000"/>
          <w:sz w:val="28"/>
        </w:rPr>
      </w:pPr>
      <w:r w:rsidRPr="00497166">
        <w:rPr>
          <w:color w:val="000000"/>
          <w:sz w:val="28"/>
        </w:rPr>
        <w:t>1.4.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Донского сельского поселения (далее - муниципальные служащие).</w:t>
      </w:r>
    </w:p>
    <w:p w:rsidR="00497166" w:rsidRPr="00497166" w:rsidRDefault="00497166" w:rsidP="00497166">
      <w:pPr>
        <w:jc w:val="both"/>
        <w:rPr>
          <w:color w:val="000000"/>
          <w:sz w:val="28"/>
        </w:rPr>
      </w:pPr>
    </w:p>
    <w:p w:rsidR="00497166" w:rsidRPr="00497166" w:rsidRDefault="00497166" w:rsidP="00497166">
      <w:pPr>
        <w:jc w:val="center"/>
        <w:rPr>
          <w:color w:val="000000"/>
          <w:sz w:val="28"/>
        </w:rPr>
      </w:pPr>
      <w:r w:rsidRPr="00497166">
        <w:rPr>
          <w:color w:val="000000"/>
          <w:sz w:val="28"/>
        </w:rPr>
        <w:t>2. Состав комиссии</w:t>
      </w:r>
    </w:p>
    <w:p w:rsidR="00497166" w:rsidRPr="00497166" w:rsidRDefault="00497166" w:rsidP="00497166">
      <w:pPr>
        <w:jc w:val="both"/>
        <w:rPr>
          <w:color w:val="000000"/>
          <w:sz w:val="28"/>
        </w:rPr>
      </w:pPr>
    </w:p>
    <w:p w:rsidR="00497166" w:rsidRPr="00497166" w:rsidRDefault="00497166" w:rsidP="00497166">
      <w:pPr>
        <w:ind w:firstLine="708"/>
        <w:jc w:val="both"/>
        <w:rPr>
          <w:color w:val="000000"/>
          <w:sz w:val="28"/>
        </w:rPr>
      </w:pPr>
      <w:r w:rsidRPr="00497166">
        <w:rPr>
          <w:color w:val="000000"/>
          <w:sz w:val="28"/>
        </w:rPr>
        <w:t>2.1. Состав комиссии утверждается настоящим Положением.</w:t>
      </w:r>
      <w:r w:rsidRPr="00497166">
        <w:rPr>
          <w:color w:val="000000"/>
          <w:sz w:val="28"/>
        </w:rPr>
        <w:tab/>
      </w:r>
    </w:p>
    <w:p w:rsidR="00497166" w:rsidRPr="00497166" w:rsidRDefault="00497166" w:rsidP="00497166">
      <w:pPr>
        <w:ind w:firstLine="708"/>
        <w:jc w:val="both"/>
        <w:rPr>
          <w:color w:val="000000"/>
          <w:sz w:val="28"/>
        </w:rPr>
      </w:pPr>
      <w:r w:rsidRPr="00497166">
        <w:rPr>
          <w:color w:val="000000"/>
          <w:sz w:val="28"/>
        </w:rPr>
        <w:t>2.2. В состав Комиссии входят председатель Комиссии, секретарь Комиссии и члены Комиссии.</w:t>
      </w:r>
    </w:p>
    <w:p w:rsidR="00497166" w:rsidRPr="00497166" w:rsidRDefault="00497166" w:rsidP="00497166">
      <w:pPr>
        <w:ind w:firstLine="708"/>
        <w:jc w:val="both"/>
        <w:rPr>
          <w:color w:val="000000"/>
          <w:sz w:val="28"/>
        </w:rPr>
      </w:pPr>
      <w:r w:rsidRPr="00497166">
        <w:rPr>
          <w:color w:val="000000"/>
          <w:sz w:val="28"/>
        </w:rPr>
        <w:t>В состав Комиссии также входят представитель (представители), образовательных учреждений и (или) общественных объединений.</w:t>
      </w:r>
    </w:p>
    <w:p w:rsidR="00497166" w:rsidRPr="00497166" w:rsidRDefault="00497166" w:rsidP="00497166">
      <w:pPr>
        <w:ind w:firstLine="708"/>
        <w:jc w:val="both"/>
        <w:rPr>
          <w:color w:val="000000"/>
          <w:sz w:val="28"/>
        </w:rPr>
      </w:pPr>
      <w:r w:rsidRPr="00497166">
        <w:rPr>
          <w:color w:val="000000"/>
          <w:sz w:val="28"/>
        </w:rPr>
        <w:t>Все члены Комиссии при принятии решений обладают равными правами.</w:t>
      </w:r>
    </w:p>
    <w:p w:rsidR="00497166" w:rsidRPr="00497166" w:rsidRDefault="00497166" w:rsidP="00497166">
      <w:pPr>
        <w:ind w:firstLine="708"/>
        <w:jc w:val="both"/>
        <w:rPr>
          <w:color w:val="000000"/>
          <w:sz w:val="28"/>
        </w:rPr>
      </w:pPr>
      <w:r w:rsidRPr="00497166">
        <w:rPr>
          <w:color w:val="000000"/>
          <w:sz w:val="28"/>
        </w:rPr>
        <w:t>2.3. Число членов комиссии, не замещающих муниципальные должности и должности муниципальной службы (независимых экспертов), должно составлять не менее одной четверти от общего числа членов комиссии.</w:t>
      </w:r>
    </w:p>
    <w:p w:rsidR="00497166" w:rsidRPr="00497166" w:rsidRDefault="00497166" w:rsidP="00497166">
      <w:pPr>
        <w:ind w:firstLine="708"/>
        <w:jc w:val="both"/>
        <w:rPr>
          <w:color w:val="000000"/>
          <w:sz w:val="28"/>
        </w:rPr>
      </w:pPr>
      <w:r w:rsidRPr="00497166">
        <w:rPr>
          <w:color w:val="000000"/>
          <w:sz w:val="28"/>
        </w:rPr>
        <w:t>2.4.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497166" w:rsidRPr="00497166" w:rsidRDefault="00497166" w:rsidP="00497166">
      <w:pPr>
        <w:ind w:firstLine="708"/>
        <w:jc w:val="both"/>
        <w:rPr>
          <w:color w:val="000000"/>
          <w:sz w:val="28"/>
        </w:rPr>
      </w:pPr>
      <w:r w:rsidRPr="00497166">
        <w:rPr>
          <w:color w:val="000000"/>
          <w:sz w:val="28"/>
        </w:rPr>
        <w:t>2.5. В заседаниях Комиссии с правом совещательного голоса участвуют:</w:t>
      </w:r>
    </w:p>
    <w:p w:rsidR="00497166" w:rsidRPr="00497166" w:rsidRDefault="00497166" w:rsidP="00497166">
      <w:pPr>
        <w:ind w:firstLine="708"/>
        <w:jc w:val="both"/>
        <w:rPr>
          <w:color w:val="000000"/>
          <w:sz w:val="28"/>
        </w:rPr>
      </w:pPr>
      <w:r w:rsidRPr="00497166">
        <w:rPr>
          <w:color w:val="000000"/>
          <w:sz w:val="28"/>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497166" w:rsidRPr="00497166" w:rsidRDefault="00497166" w:rsidP="00497166">
      <w:pPr>
        <w:ind w:firstLine="708"/>
        <w:jc w:val="both"/>
        <w:rPr>
          <w:color w:val="000000"/>
          <w:sz w:val="28"/>
        </w:rPr>
      </w:pPr>
      <w:r w:rsidRPr="00497166">
        <w:rPr>
          <w:color w:val="000000"/>
          <w:sz w:val="28"/>
        </w:rPr>
        <w:t xml:space="preserve">б) другие муниципальные служащие Администрации Донского сельского поселения: специалисты, которые могут дать пояснения по вопросам муниципальной службы и вопросам, рассматриваемым Комиссией; представители заинтересованных организаций; должностные лица государственных органов, органов местного самоуправления муниципального образования "Орловский район"; представитель заинтересованных организаций; </w:t>
      </w:r>
      <w:proofErr w:type="gramStart"/>
      <w:r w:rsidRPr="00497166">
        <w:rPr>
          <w:color w:val="000000"/>
          <w:sz w:val="28"/>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497166" w:rsidRPr="00497166" w:rsidRDefault="00497166" w:rsidP="00497166">
      <w:pPr>
        <w:ind w:firstLine="708"/>
        <w:jc w:val="both"/>
        <w:rPr>
          <w:color w:val="000000"/>
          <w:sz w:val="28"/>
        </w:rPr>
      </w:pPr>
      <w:r w:rsidRPr="00497166">
        <w:rPr>
          <w:color w:val="000000"/>
          <w:sz w:val="28"/>
        </w:rPr>
        <w:lastRenderedPageBreak/>
        <w:t>2.6.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являющихся муниципальными служащими, недопустимо.</w:t>
      </w:r>
    </w:p>
    <w:p w:rsidR="00497166" w:rsidRPr="00497166" w:rsidRDefault="00497166" w:rsidP="00497166">
      <w:pPr>
        <w:ind w:firstLine="708"/>
        <w:jc w:val="both"/>
        <w:rPr>
          <w:color w:val="000000"/>
          <w:sz w:val="28"/>
        </w:rPr>
      </w:pPr>
      <w:r w:rsidRPr="00497166">
        <w:rPr>
          <w:color w:val="000000"/>
          <w:sz w:val="28"/>
        </w:rPr>
        <w:t>2.7.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497166" w:rsidRPr="00497166" w:rsidRDefault="00497166" w:rsidP="00497166">
      <w:pPr>
        <w:jc w:val="both"/>
        <w:rPr>
          <w:color w:val="000000"/>
          <w:sz w:val="28"/>
        </w:rPr>
      </w:pPr>
    </w:p>
    <w:p w:rsidR="00497166" w:rsidRPr="00497166" w:rsidRDefault="00497166" w:rsidP="00497166">
      <w:pPr>
        <w:jc w:val="center"/>
        <w:rPr>
          <w:color w:val="000000"/>
          <w:sz w:val="28"/>
        </w:rPr>
      </w:pPr>
      <w:r w:rsidRPr="00497166">
        <w:rPr>
          <w:color w:val="000000"/>
          <w:sz w:val="28"/>
        </w:rPr>
        <w:t>3. Порядок работы Комиссии</w:t>
      </w:r>
    </w:p>
    <w:p w:rsidR="00497166" w:rsidRPr="00497166" w:rsidRDefault="00497166" w:rsidP="00497166">
      <w:pPr>
        <w:jc w:val="both"/>
        <w:rPr>
          <w:color w:val="000000"/>
          <w:sz w:val="28"/>
        </w:rPr>
      </w:pPr>
    </w:p>
    <w:p w:rsidR="00497166" w:rsidRPr="00497166" w:rsidRDefault="00497166" w:rsidP="00497166">
      <w:pPr>
        <w:ind w:firstLine="708"/>
        <w:jc w:val="both"/>
        <w:rPr>
          <w:color w:val="000000"/>
          <w:sz w:val="28"/>
        </w:rPr>
      </w:pPr>
      <w:r w:rsidRPr="00497166">
        <w:rPr>
          <w:color w:val="000000"/>
          <w:sz w:val="28"/>
        </w:rPr>
        <w:t>3.1. Основаниями для проведения заседания Комиссии являются:</w:t>
      </w:r>
    </w:p>
    <w:p w:rsidR="00497166" w:rsidRPr="00497166" w:rsidRDefault="00497166" w:rsidP="00497166">
      <w:pPr>
        <w:ind w:firstLine="708"/>
        <w:jc w:val="both"/>
        <w:rPr>
          <w:color w:val="000000"/>
          <w:sz w:val="28"/>
        </w:rPr>
      </w:pPr>
      <w:r w:rsidRPr="00497166">
        <w:rPr>
          <w:color w:val="000000"/>
          <w:sz w:val="28"/>
        </w:rPr>
        <w:t>а) представление главой Администрации Донского сельского поселения (руководителем отраслевого (функционального) органа Администрации Донского сельского поселения) материалов проверки, свидетельствующих:</w:t>
      </w:r>
    </w:p>
    <w:p w:rsidR="00497166" w:rsidRPr="00497166" w:rsidRDefault="00497166" w:rsidP="00497166">
      <w:pPr>
        <w:ind w:firstLine="708"/>
        <w:jc w:val="both"/>
        <w:rPr>
          <w:color w:val="000000"/>
          <w:sz w:val="28"/>
        </w:rPr>
      </w:pPr>
      <w:r w:rsidRPr="00497166">
        <w:rPr>
          <w:color w:val="000000"/>
          <w:sz w:val="28"/>
        </w:rPr>
        <w:t>о представлении муниципальным служащим недостоверных или неполных сведений о доходах, об имуществе  и обязательствах имущественного характера;</w:t>
      </w:r>
    </w:p>
    <w:p w:rsidR="00497166" w:rsidRPr="00497166" w:rsidRDefault="00497166" w:rsidP="00497166">
      <w:pPr>
        <w:ind w:firstLine="708"/>
        <w:jc w:val="both"/>
        <w:rPr>
          <w:color w:val="000000"/>
          <w:sz w:val="28"/>
        </w:rPr>
      </w:pPr>
      <w:r w:rsidRPr="00497166">
        <w:rPr>
          <w:color w:val="000000"/>
          <w:sz w:val="28"/>
        </w:rPr>
        <w:t>о несоблюдении муниципальным служащим требований к служебному поведению и (или) требований об урегулировании конфликта интересов;</w:t>
      </w:r>
    </w:p>
    <w:p w:rsidR="00497166" w:rsidRPr="00497166" w:rsidRDefault="00497166" w:rsidP="00497166">
      <w:pPr>
        <w:ind w:firstLine="708"/>
        <w:jc w:val="both"/>
        <w:rPr>
          <w:color w:val="000000"/>
          <w:sz w:val="28"/>
        </w:rPr>
      </w:pPr>
      <w:r w:rsidRPr="00497166">
        <w:rPr>
          <w:color w:val="000000"/>
          <w:sz w:val="28"/>
        </w:rPr>
        <w:t xml:space="preserve">б) </w:t>
      </w:r>
      <w:proofErr w:type="gramStart"/>
      <w:r w:rsidRPr="00497166">
        <w:rPr>
          <w:color w:val="000000"/>
          <w:sz w:val="28"/>
        </w:rPr>
        <w:t>поступившее</w:t>
      </w:r>
      <w:proofErr w:type="gramEnd"/>
      <w:r w:rsidRPr="00497166">
        <w:rPr>
          <w:color w:val="000000"/>
          <w:sz w:val="28"/>
        </w:rPr>
        <w:t xml:space="preserve"> в Администрацию Донского сельского поселения:</w:t>
      </w:r>
    </w:p>
    <w:p w:rsidR="00497166" w:rsidRPr="00497166" w:rsidRDefault="00497166" w:rsidP="00497166">
      <w:pPr>
        <w:jc w:val="both"/>
        <w:rPr>
          <w:color w:val="000000"/>
          <w:sz w:val="28"/>
        </w:rPr>
      </w:pPr>
      <w:proofErr w:type="gramStart"/>
      <w:r w:rsidRPr="00497166">
        <w:rPr>
          <w:color w:val="000000"/>
          <w:sz w:val="28"/>
        </w:rPr>
        <w:t>письменное обращение гражданина, замещавшего должность муниципальной службы, включенную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нормативным правовым актом Администрации Донского сельского</w:t>
      </w:r>
      <w:proofErr w:type="gramEnd"/>
      <w:r w:rsidRPr="00497166">
        <w:rPr>
          <w:color w:val="000000"/>
          <w:sz w:val="28"/>
        </w:rPr>
        <w:t xml:space="preserve"> поселения, о даче согласия на замещение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497166" w:rsidRPr="00497166" w:rsidRDefault="00497166" w:rsidP="00497166">
      <w:pPr>
        <w:ind w:firstLine="708"/>
        <w:jc w:val="both"/>
        <w:rPr>
          <w:color w:val="000000"/>
          <w:sz w:val="28"/>
        </w:rPr>
      </w:pPr>
      <w:r w:rsidRPr="00497166">
        <w:rPr>
          <w:color w:val="000000"/>
          <w:sz w:val="28"/>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497166" w:rsidRPr="00497166" w:rsidRDefault="00497166" w:rsidP="00497166">
      <w:pPr>
        <w:ind w:firstLine="708"/>
        <w:jc w:val="both"/>
        <w:rPr>
          <w:color w:val="000000"/>
          <w:sz w:val="28"/>
        </w:rPr>
      </w:pPr>
      <w:r w:rsidRPr="00497166">
        <w:rPr>
          <w:color w:val="000000"/>
          <w:sz w:val="28"/>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97166" w:rsidRPr="00497166" w:rsidRDefault="00497166" w:rsidP="00497166">
      <w:pPr>
        <w:ind w:firstLine="708"/>
        <w:jc w:val="both"/>
        <w:rPr>
          <w:color w:val="000000"/>
          <w:sz w:val="28"/>
        </w:rPr>
      </w:pPr>
      <w:r w:rsidRPr="00497166">
        <w:rPr>
          <w:color w:val="000000"/>
          <w:sz w:val="28"/>
        </w:rPr>
        <w:t xml:space="preserve">в) представление главы Администрации Донского сельского поселения или любого члена Комиссии, касающееся обеспечения соблюдения </w:t>
      </w:r>
      <w:r w:rsidRPr="00497166">
        <w:rPr>
          <w:color w:val="000000"/>
          <w:sz w:val="28"/>
        </w:rPr>
        <w:lastRenderedPageBreak/>
        <w:t>муниципальным служащим требований к служебному поведению и (или) требований об урегулировании конфликта интересов либо осуществления в Администрации Донского сельского поселения по предупреждению коррупции;</w:t>
      </w:r>
    </w:p>
    <w:p w:rsidR="00497166" w:rsidRPr="00497166" w:rsidRDefault="00497166" w:rsidP="00497166">
      <w:pPr>
        <w:ind w:firstLine="708"/>
        <w:jc w:val="both"/>
        <w:rPr>
          <w:color w:val="000000"/>
          <w:sz w:val="28"/>
        </w:rPr>
      </w:pPr>
      <w:proofErr w:type="gramStart"/>
      <w:r w:rsidRPr="00497166">
        <w:rPr>
          <w:color w:val="000000"/>
          <w:sz w:val="28"/>
        </w:rPr>
        <w:t>г) представление главой Администрации Донского сельского поселения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roofErr w:type="gramEnd"/>
    </w:p>
    <w:p w:rsidR="00497166" w:rsidRPr="00497166" w:rsidRDefault="00497166" w:rsidP="00497166">
      <w:pPr>
        <w:ind w:firstLine="708"/>
        <w:jc w:val="both"/>
        <w:rPr>
          <w:color w:val="000000"/>
          <w:sz w:val="28"/>
        </w:rPr>
      </w:pPr>
      <w:proofErr w:type="gramStart"/>
      <w:r w:rsidRPr="00497166">
        <w:rPr>
          <w:color w:val="000000"/>
          <w:sz w:val="28"/>
        </w:rPr>
        <w:t>д) поступившее в соответствии с частью 4 статьи 12 Федерального закона от 25.12.2008 N 273-ФЗ "О противодействии коррупции" (далее - Федеральный закон N 273-ФЗ) и статьей 64.1 Трудового кодекса Российской Федерации в  Администрацию Донского сельского поселения уведомление коммерческой или некоммерческой организации о заключении с гражданином, замещавшим должность муниципальной службы в Администрации Донского сельского поселения, трудового или гражданско-правового договора на выполнение работ</w:t>
      </w:r>
      <w:proofErr w:type="gramEnd"/>
      <w:r w:rsidRPr="00497166">
        <w:rPr>
          <w:color w:val="000000"/>
          <w:sz w:val="28"/>
        </w:rPr>
        <w:t xml:space="preserve"> (</w:t>
      </w:r>
      <w:proofErr w:type="gramStart"/>
      <w:r w:rsidRPr="00497166">
        <w:rPr>
          <w:color w:val="000000"/>
          <w:sz w:val="28"/>
        </w:rPr>
        <w:t>оказание услуг)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roofErr w:type="gramEnd"/>
    </w:p>
    <w:p w:rsidR="00497166" w:rsidRPr="00497166" w:rsidRDefault="00497166" w:rsidP="00497166">
      <w:pPr>
        <w:ind w:firstLine="708"/>
        <w:jc w:val="both"/>
        <w:rPr>
          <w:color w:val="000000"/>
          <w:sz w:val="28"/>
        </w:rPr>
      </w:pPr>
      <w:r w:rsidRPr="00497166">
        <w:rPr>
          <w:color w:val="000000"/>
          <w:sz w:val="28"/>
        </w:rPr>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497166" w:rsidRPr="00497166" w:rsidRDefault="00497166" w:rsidP="00497166">
      <w:pPr>
        <w:ind w:firstLine="708"/>
        <w:jc w:val="both"/>
        <w:rPr>
          <w:color w:val="000000"/>
          <w:sz w:val="28"/>
        </w:rPr>
      </w:pPr>
      <w:r w:rsidRPr="00497166">
        <w:rPr>
          <w:color w:val="000000"/>
          <w:sz w:val="28"/>
        </w:rPr>
        <w:t>3.3. Обращение, указанное в абзаце втором подпункта "б" пункта 3.1 раздела 3 настоящего Положения, подается гражданином, замещавшим должность муниципальной службы в Администрацию Донского се</w:t>
      </w:r>
      <w:r>
        <w:rPr>
          <w:color w:val="000000"/>
          <w:sz w:val="28"/>
        </w:rPr>
        <w:t xml:space="preserve">льского поселения. </w:t>
      </w:r>
      <w:r w:rsidRPr="00497166">
        <w:rPr>
          <w:color w:val="000000"/>
          <w:sz w:val="28"/>
        </w:rPr>
        <w:t xml:space="preserve"> </w:t>
      </w:r>
      <w:proofErr w:type="gramStart"/>
      <w:r w:rsidRPr="00497166">
        <w:rPr>
          <w:color w:val="000000"/>
          <w:sz w:val="28"/>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w:t>
      </w:r>
      <w:proofErr w:type="gramEnd"/>
      <w:r w:rsidRPr="00497166">
        <w:rPr>
          <w:color w:val="000000"/>
          <w:sz w:val="28"/>
        </w:rPr>
        <w:t xml:space="preserve"> или гражданско-правовой), предполагаемый срок его действия, сумма оплаты за выполнение (оказание) по договору работ (услуг). Ведущий специалист Администрации Донского сельского поселения осуществляет рассмотрение обращения, по результатам которого подготавливает мотивированное заключение по существу обращения с учетом требований статьи 12 Федерального закона N 273-ФЗ.</w:t>
      </w:r>
    </w:p>
    <w:p w:rsidR="00497166" w:rsidRPr="00497166" w:rsidRDefault="00497166" w:rsidP="00497166">
      <w:pPr>
        <w:ind w:firstLine="708"/>
        <w:jc w:val="both"/>
        <w:rPr>
          <w:color w:val="000000"/>
          <w:sz w:val="28"/>
        </w:rPr>
      </w:pPr>
      <w:r w:rsidRPr="00497166">
        <w:rPr>
          <w:color w:val="000000"/>
          <w:sz w:val="28"/>
        </w:rPr>
        <w:lastRenderedPageBreak/>
        <w:t>3.4. Обращение, указанное в абзаце втором подпункта "б" пункта 3.1 раздела 3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497166" w:rsidRPr="00497166" w:rsidRDefault="00497166" w:rsidP="00497166">
      <w:pPr>
        <w:ind w:firstLine="708"/>
        <w:jc w:val="both"/>
        <w:rPr>
          <w:color w:val="000000"/>
          <w:sz w:val="28"/>
        </w:rPr>
      </w:pPr>
      <w:r w:rsidRPr="00497166">
        <w:rPr>
          <w:color w:val="000000"/>
          <w:sz w:val="28"/>
        </w:rPr>
        <w:t>3.5. Уведомление, указанное в подпункте "д" пункта 3.1 раздела 3 настоящего Положения, рассматривается ведущим специалистом Администрации Донского сельского поселения, который осуществляет подготовку мотивированного заключения о соблюдении гражданином, замещавшим должность муниципальной службы в Администрации Донского сельского поселения требований статьи 12 Федерального закона N 273-ФЗ.</w:t>
      </w:r>
    </w:p>
    <w:p w:rsidR="00497166" w:rsidRPr="00497166" w:rsidRDefault="00497166" w:rsidP="00497166">
      <w:pPr>
        <w:ind w:firstLine="708"/>
        <w:jc w:val="both"/>
        <w:rPr>
          <w:color w:val="000000"/>
          <w:sz w:val="28"/>
        </w:rPr>
      </w:pPr>
      <w:r w:rsidRPr="00497166">
        <w:rPr>
          <w:color w:val="000000"/>
          <w:sz w:val="28"/>
        </w:rPr>
        <w:t>3.6. Уведомление, указанное в абзаце 4 подпункта "б" пункта 3.1 раздела 3 настоящего Положения, рассматривается ведущим специалистом Администрации Донского сельского поселения, который осуществляет подготовку мотивированного заключения по результатам рассмотрения уведомления.</w:t>
      </w:r>
    </w:p>
    <w:p w:rsidR="00497166" w:rsidRPr="00497166" w:rsidRDefault="00497166" w:rsidP="00497166">
      <w:pPr>
        <w:ind w:firstLine="708"/>
        <w:jc w:val="both"/>
        <w:rPr>
          <w:color w:val="000000"/>
          <w:sz w:val="28"/>
        </w:rPr>
      </w:pPr>
      <w:r w:rsidRPr="00497166">
        <w:rPr>
          <w:color w:val="000000"/>
          <w:sz w:val="28"/>
        </w:rPr>
        <w:t xml:space="preserve">3.7. </w:t>
      </w:r>
      <w:proofErr w:type="gramStart"/>
      <w:r w:rsidRPr="00497166">
        <w:rPr>
          <w:color w:val="000000"/>
          <w:sz w:val="28"/>
        </w:rPr>
        <w:t>При подготовке мотивированного заключения по результатам рассмотрения обращения, указанного в абзаце 2 подпункта "б" пункта 3.1 раздела 3 настоящего Положения, или уведомлений, указанных в абзаце четвертом подпункта "б" и подпункте "д" пункта 3.1 раздела 3 настоящего Положения, ведущий специалист Администрации Донского сельского поселения имеет право проводить собеседование с муниципальным служащим, представившим обращение или уведомление, получать от него письменные пояснения, а</w:t>
      </w:r>
      <w:proofErr w:type="gramEnd"/>
      <w:r w:rsidRPr="00497166">
        <w:rPr>
          <w:color w:val="000000"/>
          <w:sz w:val="28"/>
        </w:rPr>
        <w:t xml:space="preserve"> глава Администрации Донского сельского поселения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497166" w:rsidRPr="00497166" w:rsidRDefault="00497166" w:rsidP="00497166">
      <w:pPr>
        <w:ind w:firstLine="708"/>
        <w:jc w:val="both"/>
        <w:rPr>
          <w:color w:val="000000"/>
          <w:sz w:val="28"/>
        </w:rPr>
      </w:pPr>
      <w:r w:rsidRPr="00497166">
        <w:rPr>
          <w:color w:val="000000"/>
          <w:sz w:val="28"/>
        </w:rPr>
        <w:t>3.7.1. Мотивированные заключения, предусмотренные п.3.3, 3.5, 3.6  настоящего Положения, должны содержать:</w:t>
      </w:r>
    </w:p>
    <w:p w:rsidR="00497166" w:rsidRPr="00497166" w:rsidRDefault="00497166" w:rsidP="00497166">
      <w:pPr>
        <w:ind w:firstLine="708"/>
        <w:jc w:val="both"/>
        <w:rPr>
          <w:color w:val="000000"/>
          <w:sz w:val="28"/>
        </w:rPr>
      </w:pPr>
      <w:r w:rsidRPr="00497166">
        <w:rPr>
          <w:color w:val="000000"/>
          <w:sz w:val="28"/>
        </w:rPr>
        <w:t>а) информацию, изложенную в обращениях или уведомлениях, указанных в абзацах втором и четвертом подпункта «б»  и подпункта «д» пункта 3.1 раздела 3 настоящего Положения;</w:t>
      </w:r>
    </w:p>
    <w:p w:rsidR="00497166" w:rsidRPr="00497166" w:rsidRDefault="00497166" w:rsidP="00497166">
      <w:pPr>
        <w:ind w:firstLine="708"/>
        <w:jc w:val="both"/>
        <w:rPr>
          <w:color w:val="000000"/>
          <w:sz w:val="28"/>
        </w:rPr>
      </w:pPr>
      <w:r w:rsidRPr="00497166">
        <w:rPr>
          <w:color w:val="000000"/>
          <w:sz w:val="28"/>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497166" w:rsidRPr="00497166" w:rsidRDefault="00497166" w:rsidP="00497166">
      <w:pPr>
        <w:ind w:firstLine="708"/>
        <w:jc w:val="both"/>
        <w:rPr>
          <w:color w:val="000000"/>
          <w:sz w:val="28"/>
        </w:rPr>
      </w:pPr>
      <w:r w:rsidRPr="00497166">
        <w:rPr>
          <w:color w:val="000000"/>
          <w:sz w:val="28"/>
        </w:rPr>
        <w:t>в) мотивированный вывод по результатам предварительного рассмотрения обращений и уведомлений, указанных в абзацах втором и четвертом подпункта «б»  и подпункта «д» подпункта 3.1 раздела 3 настоящего Положения, а также рекомендации для принятия одного из решений в соответствии с пунктами 4.3, 4.8.1, 4.9 раздела 4 настоящего Положения или иное решение.</w:t>
      </w:r>
    </w:p>
    <w:p w:rsidR="00497166" w:rsidRPr="00497166" w:rsidRDefault="00497166" w:rsidP="00497166">
      <w:pPr>
        <w:ind w:firstLine="708"/>
        <w:jc w:val="both"/>
        <w:rPr>
          <w:color w:val="000000"/>
          <w:sz w:val="28"/>
        </w:rPr>
      </w:pPr>
      <w:r w:rsidRPr="00497166">
        <w:rPr>
          <w:color w:val="000000"/>
          <w:sz w:val="28"/>
        </w:rPr>
        <w:lastRenderedPageBreak/>
        <w:t>3.8. Председатель Комиссии при поступлении к нему информации, содержащей основания для проведения заседания Комиссии:</w:t>
      </w:r>
    </w:p>
    <w:p w:rsidR="00497166" w:rsidRPr="00497166" w:rsidRDefault="00497166" w:rsidP="00497166">
      <w:pPr>
        <w:ind w:firstLine="708"/>
        <w:jc w:val="both"/>
        <w:rPr>
          <w:color w:val="000000"/>
          <w:sz w:val="28"/>
        </w:rPr>
      </w:pPr>
      <w:r w:rsidRPr="00497166">
        <w:rPr>
          <w:color w:val="000000"/>
          <w:sz w:val="28"/>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3.9 и 3.10 раздела 3 настоящего Положения;</w:t>
      </w:r>
    </w:p>
    <w:p w:rsidR="00497166" w:rsidRPr="00497166" w:rsidRDefault="00497166" w:rsidP="00497166">
      <w:pPr>
        <w:ind w:firstLine="708"/>
        <w:jc w:val="both"/>
        <w:rPr>
          <w:color w:val="000000"/>
          <w:sz w:val="28"/>
        </w:rPr>
      </w:pPr>
      <w:r w:rsidRPr="00497166">
        <w:rPr>
          <w:color w:val="000000"/>
          <w:sz w:val="28"/>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Администрацию Донского сельского поселения и с результатами ее проверки;</w:t>
      </w:r>
    </w:p>
    <w:p w:rsidR="00497166" w:rsidRPr="00497166" w:rsidRDefault="00497166" w:rsidP="00497166">
      <w:pPr>
        <w:ind w:firstLine="708"/>
        <w:jc w:val="both"/>
        <w:rPr>
          <w:color w:val="000000"/>
          <w:sz w:val="28"/>
        </w:rPr>
      </w:pPr>
      <w:r w:rsidRPr="00497166">
        <w:rPr>
          <w:color w:val="000000"/>
          <w:sz w:val="28"/>
        </w:rPr>
        <w:t>в) рассматривает ходатайства о приглашении на заседание Комиссии лиц, указанных в подпункте "б" пункта 2.5 раздела 2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497166" w:rsidRPr="00497166" w:rsidRDefault="00497166" w:rsidP="00497166">
      <w:pPr>
        <w:ind w:firstLine="708"/>
        <w:jc w:val="both"/>
        <w:rPr>
          <w:color w:val="000000"/>
          <w:sz w:val="28"/>
        </w:rPr>
      </w:pPr>
      <w:r w:rsidRPr="00497166">
        <w:rPr>
          <w:color w:val="000000"/>
          <w:sz w:val="28"/>
        </w:rPr>
        <w:t>3.9. Заседание комиссии по рассмотрению заявлений, указанных в абзаце третьем подпункта "б" пункта 3.1 раздела 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497166" w:rsidRPr="00497166" w:rsidRDefault="00497166" w:rsidP="00497166">
      <w:pPr>
        <w:ind w:firstLine="708"/>
        <w:jc w:val="both"/>
        <w:rPr>
          <w:color w:val="000000"/>
          <w:sz w:val="28"/>
        </w:rPr>
      </w:pPr>
      <w:r w:rsidRPr="00497166">
        <w:rPr>
          <w:color w:val="000000"/>
          <w:sz w:val="28"/>
        </w:rPr>
        <w:t>3.10. Уведомление, указанное в подпункте "д" пункта 3.1 раздела 3 настоящего Положения, как правило, рассматривается на очередном (плановом) заседании комиссии.</w:t>
      </w:r>
    </w:p>
    <w:p w:rsidR="00497166" w:rsidRPr="00497166" w:rsidRDefault="00497166" w:rsidP="00497166">
      <w:pPr>
        <w:ind w:firstLine="708"/>
        <w:jc w:val="both"/>
        <w:rPr>
          <w:color w:val="000000"/>
          <w:sz w:val="28"/>
        </w:rPr>
      </w:pPr>
      <w:r w:rsidRPr="00497166">
        <w:rPr>
          <w:color w:val="000000"/>
          <w:sz w:val="28"/>
        </w:rPr>
        <w:t>3.11.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Донского сельского поселения.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3.1 раздела 3 настоящего Положения.</w:t>
      </w:r>
    </w:p>
    <w:p w:rsidR="00497166" w:rsidRPr="00497166" w:rsidRDefault="00497166" w:rsidP="00497166">
      <w:pPr>
        <w:ind w:firstLine="708"/>
        <w:jc w:val="both"/>
        <w:rPr>
          <w:color w:val="000000"/>
          <w:sz w:val="28"/>
        </w:rPr>
      </w:pPr>
      <w:r w:rsidRPr="00497166">
        <w:rPr>
          <w:color w:val="000000"/>
          <w:sz w:val="28"/>
        </w:rPr>
        <w:t>3.12. Заседания комиссии могут проводиться в отсутствие муниципального служащего или гражданина в случае:</w:t>
      </w:r>
    </w:p>
    <w:p w:rsidR="00497166" w:rsidRPr="00497166" w:rsidRDefault="00497166" w:rsidP="00497166">
      <w:pPr>
        <w:ind w:firstLine="708"/>
        <w:jc w:val="both"/>
        <w:rPr>
          <w:color w:val="000000"/>
          <w:sz w:val="28"/>
        </w:rPr>
      </w:pPr>
      <w:r w:rsidRPr="00497166">
        <w:rPr>
          <w:color w:val="000000"/>
          <w:sz w:val="28"/>
        </w:rPr>
        <w:t>а) если в обращении, заявлении или уведомлении, предусмотренных подпунктом "б" пункта 3.1 раздела 3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497166" w:rsidRPr="00497166" w:rsidRDefault="00497166" w:rsidP="00497166">
      <w:pPr>
        <w:ind w:firstLine="708"/>
        <w:jc w:val="both"/>
        <w:rPr>
          <w:color w:val="000000"/>
          <w:sz w:val="28"/>
        </w:rPr>
      </w:pPr>
      <w:r w:rsidRPr="00497166">
        <w:rPr>
          <w:color w:val="000000"/>
          <w:sz w:val="28"/>
        </w:rPr>
        <w:t xml:space="preserve">б) если муниципальный служащий или гражданин, намеревающиеся лично </w:t>
      </w:r>
      <w:proofErr w:type="gramStart"/>
      <w:r w:rsidRPr="00497166">
        <w:rPr>
          <w:color w:val="000000"/>
          <w:sz w:val="28"/>
        </w:rPr>
        <w:t>присутствовать на заседании комиссии и надлежащим образом извещен</w:t>
      </w:r>
      <w:proofErr w:type="gramEnd"/>
      <w:r w:rsidRPr="00497166">
        <w:rPr>
          <w:color w:val="000000"/>
          <w:sz w:val="28"/>
        </w:rPr>
        <w:t xml:space="preserve"> о времени и месте его проведения, не являлись на заседание комиссии.</w:t>
      </w:r>
    </w:p>
    <w:p w:rsidR="00497166" w:rsidRPr="00497166" w:rsidRDefault="00497166" w:rsidP="00497166">
      <w:pPr>
        <w:ind w:firstLine="708"/>
        <w:jc w:val="both"/>
        <w:rPr>
          <w:color w:val="000000"/>
          <w:sz w:val="28"/>
        </w:rPr>
      </w:pPr>
      <w:r w:rsidRPr="00497166">
        <w:rPr>
          <w:color w:val="000000"/>
          <w:sz w:val="28"/>
        </w:rPr>
        <w:t xml:space="preserve">3.13. На заседании Комиссии заслушиваются пояснения муниципального служащего или гражданина, замещавшего должность муниципальной службы (с их согласия), и иных лиц, рассматриваются </w:t>
      </w:r>
      <w:r w:rsidRPr="00497166">
        <w:rPr>
          <w:color w:val="000000"/>
          <w:sz w:val="28"/>
        </w:rPr>
        <w:lastRenderedPageBreak/>
        <w:t>материалы по существу вынесенных на данное заседание вопросов, а также дополнительные материалы.</w:t>
      </w:r>
    </w:p>
    <w:p w:rsidR="00497166" w:rsidRPr="00497166" w:rsidRDefault="00497166" w:rsidP="00497166">
      <w:pPr>
        <w:ind w:firstLine="708"/>
        <w:jc w:val="both"/>
        <w:rPr>
          <w:color w:val="000000"/>
          <w:sz w:val="28"/>
        </w:rPr>
      </w:pPr>
      <w:r w:rsidRPr="00497166">
        <w:rPr>
          <w:color w:val="000000"/>
          <w:sz w:val="28"/>
        </w:rPr>
        <w:t>3.14. Члены Комиссии и лица, участвовавшие в ее заседании, не вправе разглашать сведения, ставшие им известными в ходе работы Комиссии.</w:t>
      </w:r>
    </w:p>
    <w:p w:rsidR="00497166" w:rsidRPr="00497166" w:rsidRDefault="00497166" w:rsidP="00497166">
      <w:pPr>
        <w:jc w:val="both"/>
        <w:rPr>
          <w:color w:val="000000"/>
          <w:sz w:val="28"/>
        </w:rPr>
      </w:pPr>
    </w:p>
    <w:p w:rsidR="00497166" w:rsidRPr="00497166" w:rsidRDefault="00497166" w:rsidP="00497166">
      <w:pPr>
        <w:jc w:val="center"/>
        <w:rPr>
          <w:color w:val="000000"/>
          <w:sz w:val="28"/>
        </w:rPr>
      </w:pPr>
      <w:r w:rsidRPr="00497166">
        <w:rPr>
          <w:color w:val="000000"/>
          <w:sz w:val="28"/>
        </w:rPr>
        <w:t>4. Решения Комиссии и их оформление</w:t>
      </w:r>
    </w:p>
    <w:p w:rsidR="00497166" w:rsidRPr="00497166" w:rsidRDefault="00497166" w:rsidP="00497166">
      <w:pPr>
        <w:jc w:val="both"/>
        <w:rPr>
          <w:color w:val="000000"/>
          <w:sz w:val="28"/>
        </w:rPr>
      </w:pPr>
    </w:p>
    <w:p w:rsidR="00497166" w:rsidRPr="00497166" w:rsidRDefault="00497166" w:rsidP="00497166">
      <w:pPr>
        <w:ind w:firstLine="708"/>
        <w:jc w:val="both"/>
        <w:rPr>
          <w:color w:val="000000"/>
          <w:sz w:val="28"/>
        </w:rPr>
      </w:pPr>
      <w:r w:rsidRPr="00497166">
        <w:rPr>
          <w:color w:val="000000"/>
          <w:sz w:val="28"/>
        </w:rPr>
        <w:t>4.1. По итогам рассмотрения вопроса, указанного в абзаце втором подпункта "а" пункта 3.1 настоящего Положения, Комиссия принимает одно из следующих решений:</w:t>
      </w:r>
    </w:p>
    <w:p w:rsidR="00497166" w:rsidRPr="00497166" w:rsidRDefault="00497166" w:rsidP="00497166">
      <w:pPr>
        <w:ind w:firstLine="708"/>
        <w:jc w:val="both"/>
        <w:rPr>
          <w:color w:val="000000"/>
          <w:sz w:val="28"/>
        </w:rPr>
      </w:pPr>
      <w:r w:rsidRPr="00497166">
        <w:rPr>
          <w:color w:val="000000"/>
          <w:sz w:val="28"/>
        </w:rPr>
        <w:t>а) установить, что сведения, представленные муниципальным служащим, являются достоверными и полными;</w:t>
      </w:r>
    </w:p>
    <w:p w:rsidR="00497166" w:rsidRPr="00497166" w:rsidRDefault="00497166" w:rsidP="00497166">
      <w:pPr>
        <w:ind w:firstLine="708"/>
        <w:jc w:val="both"/>
        <w:rPr>
          <w:color w:val="000000"/>
          <w:sz w:val="28"/>
        </w:rPr>
      </w:pPr>
      <w:r w:rsidRPr="00497166">
        <w:rPr>
          <w:color w:val="000000"/>
          <w:sz w:val="28"/>
        </w:rPr>
        <w:t>б) установить, что сведения, представленные муниципальным служащим, являются недостоверными и (или) неполными. В этом случае Комиссия рекомендует главе Администрации Донского сельского поселения применить к муниципальному служащему конкретную меру ответственности.</w:t>
      </w:r>
    </w:p>
    <w:p w:rsidR="00497166" w:rsidRPr="00497166" w:rsidRDefault="00497166" w:rsidP="00497166">
      <w:pPr>
        <w:ind w:firstLine="708"/>
        <w:jc w:val="both"/>
        <w:rPr>
          <w:color w:val="000000"/>
          <w:sz w:val="28"/>
        </w:rPr>
      </w:pPr>
      <w:r w:rsidRPr="00497166">
        <w:rPr>
          <w:color w:val="000000"/>
          <w:sz w:val="28"/>
        </w:rPr>
        <w:t>4.2. По итогам рассмотрения вопроса, указанного в абзаце третьем подпункта "а" пункта 3.1 настоящего Положения, Комиссия принимает одно из следующих решений:</w:t>
      </w:r>
    </w:p>
    <w:p w:rsidR="00497166" w:rsidRPr="00497166" w:rsidRDefault="00497166" w:rsidP="00497166">
      <w:pPr>
        <w:ind w:firstLine="708"/>
        <w:jc w:val="both"/>
        <w:rPr>
          <w:color w:val="000000"/>
          <w:sz w:val="28"/>
        </w:rPr>
      </w:pPr>
      <w:r w:rsidRPr="00497166">
        <w:rPr>
          <w:color w:val="000000"/>
          <w:sz w:val="28"/>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497166" w:rsidRPr="00497166" w:rsidRDefault="00497166" w:rsidP="00497166">
      <w:pPr>
        <w:ind w:firstLine="708"/>
        <w:jc w:val="both"/>
        <w:rPr>
          <w:color w:val="000000"/>
          <w:sz w:val="28"/>
        </w:rPr>
      </w:pPr>
      <w:r w:rsidRPr="00497166">
        <w:rPr>
          <w:color w:val="000000"/>
          <w:sz w:val="28"/>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Донского сельского поселения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497166" w:rsidRPr="00497166" w:rsidRDefault="00497166" w:rsidP="00497166">
      <w:pPr>
        <w:ind w:firstLine="708"/>
        <w:jc w:val="both"/>
        <w:rPr>
          <w:color w:val="000000"/>
          <w:sz w:val="28"/>
        </w:rPr>
      </w:pPr>
      <w:r w:rsidRPr="00497166">
        <w:rPr>
          <w:color w:val="000000"/>
          <w:sz w:val="28"/>
        </w:rPr>
        <w:t>4.3. По итогам рассмотрения вопроса, указанного в абзаце втором подпункта "б" пункта 3.1 настоящего Положения, Комиссия принимает одно из следующих решений:</w:t>
      </w:r>
    </w:p>
    <w:p w:rsidR="00497166" w:rsidRPr="00497166" w:rsidRDefault="00497166" w:rsidP="00497166">
      <w:pPr>
        <w:ind w:firstLine="708"/>
        <w:jc w:val="both"/>
        <w:rPr>
          <w:color w:val="000000"/>
          <w:sz w:val="28"/>
        </w:rPr>
      </w:pPr>
      <w:r w:rsidRPr="00497166">
        <w:rPr>
          <w:color w:val="000000"/>
          <w:sz w:val="28"/>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организации входили в его должностные (служебные) обязанности;</w:t>
      </w:r>
    </w:p>
    <w:p w:rsidR="00497166" w:rsidRPr="00497166" w:rsidRDefault="00497166" w:rsidP="00497166">
      <w:pPr>
        <w:ind w:firstLine="708"/>
        <w:jc w:val="both"/>
        <w:rPr>
          <w:color w:val="000000"/>
          <w:sz w:val="28"/>
        </w:rPr>
      </w:pPr>
      <w:r w:rsidRPr="00497166">
        <w:rPr>
          <w:color w:val="000000"/>
          <w:sz w:val="28"/>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организации входили в его должностные (служебные) обязанности, и мотивировать свой отказ.</w:t>
      </w:r>
    </w:p>
    <w:p w:rsidR="00497166" w:rsidRPr="00497166" w:rsidRDefault="00497166" w:rsidP="00497166">
      <w:pPr>
        <w:ind w:firstLine="708"/>
        <w:jc w:val="both"/>
        <w:rPr>
          <w:color w:val="000000"/>
          <w:sz w:val="28"/>
        </w:rPr>
      </w:pPr>
      <w:r w:rsidRPr="00497166">
        <w:rPr>
          <w:color w:val="000000"/>
          <w:sz w:val="28"/>
        </w:rPr>
        <w:t>4.4. По итогам рассмотрения вопроса, указанного в абзаце третьем подпункта "б" пункта 3.1 настоящего Положения, Комиссия принимает одно из следующих решений:</w:t>
      </w:r>
    </w:p>
    <w:p w:rsidR="00497166" w:rsidRPr="00497166" w:rsidRDefault="00497166" w:rsidP="00497166">
      <w:pPr>
        <w:ind w:firstLine="708"/>
        <w:jc w:val="both"/>
        <w:rPr>
          <w:color w:val="000000"/>
          <w:sz w:val="28"/>
        </w:rPr>
      </w:pPr>
      <w:r w:rsidRPr="00497166">
        <w:rPr>
          <w:color w:val="000000"/>
          <w:sz w:val="28"/>
        </w:rPr>
        <w:lastRenderedPageBreak/>
        <w:t>а)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497166" w:rsidRPr="00497166" w:rsidRDefault="00497166" w:rsidP="00497166">
      <w:pPr>
        <w:ind w:firstLine="708"/>
        <w:jc w:val="both"/>
        <w:rPr>
          <w:color w:val="000000"/>
          <w:sz w:val="28"/>
        </w:rPr>
      </w:pPr>
      <w:r w:rsidRPr="00497166">
        <w:rPr>
          <w:color w:val="000000"/>
          <w:sz w:val="28"/>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497166" w:rsidRPr="00497166" w:rsidRDefault="00497166" w:rsidP="00497166">
      <w:pPr>
        <w:ind w:firstLine="708"/>
        <w:jc w:val="both"/>
        <w:rPr>
          <w:color w:val="000000"/>
          <w:sz w:val="28"/>
        </w:rPr>
      </w:pPr>
      <w:r w:rsidRPr="00497166">
        <w:rPr>
          <w:color w:val="000000"/>
          <w:sz w:val="28"/>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Донского сельского поселения применить к муниципальному служащему конкретную меру ответственности.</w:t>
      </w:r>
    </w:p>
    <w:p w:rsidR="00497166" w:rsidRPr="00497166" w:rsidRDefault="00497166" w:rsidP="00497166">
      <w:pPr>
        <w:ind w:firstLine="708"/>
        <w:jc w:val="both"/>
        <w:rPr>
          <w:color w:val="000000"/>
          <w:sz w:val="28"/>
        </w:rPr>
      </w:pPr>
      <w:r w:rsidRPr="00497166">
        <w:rPr>
          <w:color w:val="000000"/>
          <w:sz w:val="28"/>
        </w:rPr>
        <w:t>4.5. По итогам рассмотрения вопроса, указанного в подпункте "г" пункта 3.1 настоящего Положения комиссия принимает одно из следующих решений:</w:t>
      </w:r>
    </w:p>
    <w:p w:rsidR="00497166" w:rsidRPr="00497166" w:rsidRDefault="00497166" w:rsidP="00497166">
      <w:pPr>
        <w:ind w:firstLine="708"/>
        <w:jc w:val="both"/>
        <w:rPr>
          <w:color w:val="000000"/>
          <w:sz w:val="28"/>
        </w:rPr>
      </w:pPr>
      <w:r w:rsidRPr="00497166">
        <w:rPr>
          <w:color w:val="000000"/>
          <w:sz w:val="28"/>
        </w:rPr>
        <w:t xml:space="preserve">а) признать, что сведения, представленные муниципальным служащим в соответствии с частью 1 статьи 3 Федерального закона от 03.12.2012 N 230-ФЗ "О </w:t>
      </w:r>
      <w:proofErr w:type="gramStart"/>
      <w:r w:rsidRPr="00497166">
        <w:rPr>
          <w:color w:val="000000"/>
          <w:sz w:val="28"/>
        </w:rPr>
        <w:t>контроле за</w:t>
      </w:r>
      <w:proofErr w:type="gramEnd"/>
      <w:r w:rsidRPr="00497166">
        <w:rPr>
          <w:color w:val="000000"/>
          <w:sz w:val="28"/>
        </w:rPr>
        <w:t xml:space="preserve"> соответствием расходов лиц, замещающих государственные должности, и иных лиц их доходам", являются достоверными и полными;</w:t>
      </w:r>
    </w:p>
    <w:p w:rsidR="00497166" w:rsidRPr="00497166" w:rsidRDefault="00497166" w:rsidP="00497166">
      <w:pPr>
        <w:ind w:firstLine="708"/>
        <w:jc w:val="both"/>
        <w:rPr>
          <w:color w:val="000000"/>
          <w:sz w:val="28"/>
        </w:rPr>
      </w:pPr>
      <w:r w:rsidRPr="00497166">
        <w:rPr>
          <w:color w:val="000000"/>
          <w:sz w:val="28"/>
        </w:rPr>
        <w:t xml:space="preserve">б) признать, что сведения, представленные муниципальным служащим в соответствии с частью 1 статьи 3 Федерального закона от 03.12.2012 N 230-ФЗ "О </w:t>
      </w:r>
      <w:proofErr w:type="gramStart"/>
      <w:r w:rsidRPr="00497166">
        <w:rPr>
          <w:color w:val="000000"/>
          <w:sz w:val="28"/>
        </w:rPr>
        <w:t>контроле за</w:t>
      </w:r>
      <w:proofErr w:type="gramEnd"/>
      <w:r w:rsidRPr="00497166">
        <w:rPr>
          <w:color w:val="000000"/>
          <w:sz w:val="28"/>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Администрации Донского сельского поселения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497166">
        <w:rPr>
          <w:color w:val="000000"/>
          <w:sz w:val="28"/>
        </w:rPr>
        <w:t>контроля за</w:t>
      </w:r>
      <w:proofErr w:type="gramEnd"/>
      <w:r w:rsidRPr="00497166">
        <w:rPr>
          <w:color w:val="000000"/>
          <w:sz w:val="28"/>
        </w:rPr>
        <w:t xml:space="preserve"> расходами, в органы прокуратуры и (или) иные государственные органы в соответствии с их компетенцией.</w:t>
      </w:r>
    </w:p>
    <w:p w:rsidR="00497166" w:rsidRPr="00497166" w:rsidRDefault="00497166" w:rsidP="00497166">
      <w:pPr>
        <w:ind w:firstLine="708"/>
        <w:jc w:val="both"/>
        <w:rPr>
          <w:color w:val="000000"/>
          <w:sz w:val="28"/>
        </w:rPr>
      </w:pPr>
      <w:r w:rsidRPr="00497166">
        <w:rPr>
          <w:color w:val="000000"/>
          <w:sz w:val="28"/>
        </w:rPr>
        <w:t>4.6. По итогам рассмотрения вопросов, указанных в подпунктах "а" и "б" пункта 3.1 настоящего Положения, при наличии к тому оснований Комиссия может принять иное решение, чем это предусмотрено пунктами 4.1 - 4.4 настоящего Положения. Основания и мотивы принятия такого решения должны быть отражены в протоколе заседания Комиссии.</w:t>
      </w:r>
    </w:p>
    <w:p w:rsidR="00497166" w:rsidRPr="00497166" w:rsidRDefault="00497166" w:rsidP="00497166">
      <w:pPr>
        <w:ind w:firstLine="708"/>
        <w:jc w:val="both"/>
        <w:rPr>
          <w:color w:val="000000"/>
          <w:sz w:val="28"/>
        </w:rPr>
      </w:pPr>
      <w:r w:rsidRPr="00497166">
        <w:rPr>
          <w:color w:val="000000"/>
          <w:sz w:val="28"/>
        </w:rPr>
        <w:t>4.7. По итогам рассмотрения вопроса, предусмотренного подпунктом "в" пункта 3.1 настоящего Положения, Комиссия принимает соответствующее решение.</w:t>
      </w:r>
    </w:p>
    <w:p w:rsidR="00497166" w:rsidRPr="00497166" w:rsidRDefault="00497166" w:rsidP="00497166">
      <w:pPr>
        <w:ind w:firstLine="708"/>
        <w:jc w:val="both"/>
        <w:rPr>
          <w:color w:val="000000"/>
          <w:sz w:val="28"/>
        </w:rPr>
      </w:pPr>
      <w:r w:rsidRPr="00497166">
        <w:rPr>
          <w:color w:val="000000"/>
          <w:sz w:val="28"/>
        </w:rPr>
        <w:t>4.8. По итогам рассмотрения вопросов, указанных в подпунктах "а", "б", "г" и "д" пункта 3.1 настоящего Положения, и при наличии к тому оснований комиссия может принять иное решение, чем это предусмотрено настоящим Положением. Основания и мотивы принятия такого решения должны быть отражены в протоколе заседания Комиссии.</w:t>
      </w:r>
    </w:p>
    <w:p w:rsidR="00497166" w:rsidRPr="00497166" w:rsidRDefault="00497166" w:rsidP="00497166">
      <w:pPr>
        <w:ind w:firstLine="708"/>
        <w:jc w:val="both"/>
        <w:rPr>
          <w:color w:val="000000"/>
          <w:sz w:val="28"/>
        </w:rPr>
      </w:pPr>
      <w:r w:rsidRPr="00497166">
        <w:rPr>
          <w:color w:val="000000"/>
          <w:sz w:val="28"/>
        </w:rPr>
        <w:lastRenderedPageBreak/>
        <w:t>4.8.1. По итогам рассмотрения вопроса, указанного в абзаце четвертом подпункта "б" пункта 3.1 раздела 3 настоящего Положения, комиссия принимает одно из следующих решений:</w:t>
      </w:r>
    </w:p>
    <w:p w:rsidR="00497166" w:rsidRPr="00497166" w:rsidRDefault="00497166" w:rsidP="00497166">
      <w:pPr>
        <w:ind w:firstLine="708"/>
        <w:jc w:val="both"/>
        <w:rPr>
          <w:color w:val="000000"/>
          <w:sz w:val="28"/>
        </w:rPr>
      </w:pPr>
      <w:r w:rsidRPr="00497166">
        <w:rPr>
          <w:color w:val="000000"/>
          <w:sz w:val="28"/>
        </w:rPr>
        <w:t>а) признать, что при исполнении муниципальным служащим должностных обязанностей конфликт интересов отсутствует;</w:t>
      </w:r>
    </w:p>
    <w:p w:rsidR="00497166" w:rsidRPr="00497166" w:rsidRDefault="00497166" w:rsidP="00497166">
      <w:pPr>
        <w:ind w:firstLine="708"/>
        <w:jc w:val="both"/>
        <w:rPr>
          <w:color w:val="000000"/>
          <w:sz w:val="28"/>
        </w:rPr>
      </w:pPr>
      <w:r w:rsidRPr="00497166">
        <w:rPr>
          <w:color w:val="000000"/>
          <w:sz w:val="28"/>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Администрации Донского сельского поселения принять меры по урегулированию конфликта интересов или по недопущению его возникновения;</w:t>
      </w:r>
    </w:p>
    <w:p w:rsidR="00497166" w:rsidRPr="00497166" w:rsidRDefault="00497166" w:rsidP="00497166">
      <w:pPr>
        <w:ind w:firstLine="708"/>
        <w:jc w:val="both"/>
        <w:rPr>
          <w:color w:val="000000"/>
          <w:sz w:val="28"/>
        </w:rPr>
      </w:pPr>
      <w:r w:rsidRPr="00497166">
        <w:rPr>
          <w:color w:val="000000"/>
          <w:sz w:val="28"/>
        </w:rPr>
        <w:t>в) признать, что муниципальный служащий не соблюдал требования об урегулировании конфликта интересов. В этом случае комиссия рекомендует главе Администрации Донского сельского поселения применить к муниципальному служащему конкретную меру ответственности.</w:t>
      </w:r>
    </w:p>
    <w:p w:rsidR="00497166" w:rsidRPr="00497166" w:rsidRDefault="00497166" w:rsidP="00497166">
      <w:pPr>
        <w:ind w:firstLine="708"/>
        <w:jc w:val="both"/>
        <w:rPr>
          <w:color w:val="000000"/>
          <w:sz w:val="28"/>
        </w:rPr>
      </w:pPr>
      <w:r w:rsidRPr="00497166">
        <w:rPr>
          <w:color w:val="000000"/>
          <w:sz w:val="28"/>
        </w:rPr>
        <w:t>4.9. По итогам рассмотрения вопроса, указанного в подпункте "д" пункта 3.1 настоящего Положения, комиссия принимает в отношении гражданина одно из следующих решений:</w:t>
      </w:r>
    </w:p>
    <w:p w:rsidR="00497166" w:rsidRPr="00497166" w:rsidRDefault="00497166" w:rsidP="00497166">
      <w:pPr>
        <w:ind w:firstLine="708"/>
        <w:jc w:val="both"/>
        <w:rPr>
          <w:color w:val="000000"/>
          <w:sz w:val="28"/>
        </w:rPr>
      </w:pPr>
      <w:r w:rsidRPr="00497166">
        <w:rPr>
          <w:color w:val="000000"/>
          <w:sz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497166" w:rsidRPr="00497166" w:rsidRDefault="00497166" w:rsidP="00497166">
      <w:pPr>
        <w:ind w:firstLine="708"/>
        <w:jc w:val="both"/>
        <w:rPr>
          <w:color w:val="000000"/>
          <w:sz w:val="28"/>
        </w:rPr>
      </w:pPr>
      <w:r w:rsidRPr="00497166">
        <w:rPr>
          <w:color w:val="000000"/>
          <w:sz w:val="28"/>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N 273-ФЗ. В этом случае комиссия рекомендует главе Администрации Донского сельского поселения проинформировать об указанных обстоятельствах органы прокуратуры и уведомившую организацию.</w:t>
      </w:r>
    </w:p>
    <w:p w:rsidR="00497166" w:rsidRPr="00497166" w:rsidRDefault="00497166" w:rsidP="00497166">
      <w:pPr>
        <w:ind w:firstLine="708"/>
        <w:jc w:val="both"/>
        <w:rPr>
          <w:color w:val="000000"/>
          <w:sz w:val="28"/>
        </w:rPr>
      </w:pPr>
      <w:r w:rsidRPr="00497166">
        <w:rPr>
          <w:color w:val="000000"/>
          <w:sz w:val="28"/>
        </w:rPr>
        <w:t>4.10. Для исполнения решений Комиссии могут быть подготовлены проекты распоряжений Администрации Донского сельского поселения, поручений главы Администрации Донского сельского поселения, которые в установленном порядке представляются на рассмотрение главе Администрации Донского сельского поселения.</w:t>
      </w:r>
    </w:p>
    <w:p w:rsidR="00497166" w:rsidRPr="00497166" w:rsidRDefault="00497166" w:rsidP="00497166">
      <w:pPr>
        <w:ind w:firstLine="708"/>
        <w:jc w:val="both"/>
        <w:rPr>
          <w:color w:val="000000"/>
          <w:sz w:val="28"/>
        </w:rPr>
      </w:pPr>
      <w:r w:rsidRPr="00497166">
        <w:rPr>
          <w:color w:val="000000"/>
          <w:sz w:val="28"/>
        </w:rPr>
        <w:t>4.11. Решения Комиссии по вопросам, указанным в пункте 3.1 настоящего Положения, принимаются открытым голосованием простым большинством голосов присутствующих на заседании членов Комиссии.</w:t>
      </w:r>
    </w:p>
    <w:p w:rsidR="00497166" w:rsidRPr="00497166" w:rsidRDefault="00497166" w:rsidP="00497166">
      <w:pPr>
        <w:ind w:firstLine="708"/>
        <w:jc w:val="both"/>
        <w:rPr>
          <w:color w:val="000000"/>
          <w:sz w:val="28"/>
        </w:rPr>
      </w:pPr>
      <w:r w:rsidRPr="00497166">
        <w:rPr>
          <w:color w:val="000000"/>
          <w:sz w:val="28"/>
        </w:rPr>
        <w:t xml:space="preserve">4.12.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третьем подпункта "б" пункта 3.1 настоящего Положения, для главы Администрации Донского сельского поселения носят рекомендательный характер. </w:t>
      </w:r>
    </w:p>
    <w:p w:rsidR="00497166" w:rsidRPr="00497166" w:rsidRDefault="00497166" w:rsidP="00497166">
      <w:pPr>
        <w:ind w:firstLine="708"/>
        <w:jc w:val="both"/>
        <w:rPr>
          <w:color w:val="000000"/>
          <w:sz w:val="28"/>
        </w:rPr>
      </w:pPr>
      <w:r w:rsidRPr="00497166">
        <w:rPr>
          <w:color w:val="000000"/>
          <w:sz w:val="28"/>
        </w:rPr>
        <w:t>4.13. В протоколе заседания Комиссии указываются:</w:t>
      </w:r>
    </w:p>
    <w:p w:rsidR="00497166" w:rsidRPr="00497166" w:rsidRDefault="00497166" w:rsidP="00497166">
      <w:pPr>
        <w:ind w:firstLine="708"/>
        <w:jc w:val="both"/>
        <w:rPr>
          <w:color w:val="000000"/>
          <w:sz w:val="28"/>
        </w:rPr>
      </w:pPr>
      <w:r w:rsidRPr="00497166">
        <w:rPr>
          <w:color w:val="000000"/>
          <w:sz w:val="28"/>
        </w:rPr>
        <w:t>а) дата заседания Комиссии, фамилии, имена, отчества членов Комиссии и других лиц, присутствующих на заседании;</w:t>
      </w:r>
    </w:p>
    <w:p w:rsidR="00497166" w:rsidRPr="00497166" w:rsidRDefault="00497166" w:rsidP="00497166">
      <w:pPr>
        <w:ind w:firstLine="708"/>
        <w:jc w:val="both"/>
        <w:rPr>
          <w:color w:val="000000"/>
          <w:sz w:val="28"/>
        </w:rPr>
      </w:pPr>
      <w:r w:rsidRPr="00497166">
        <w:rPr>
          <w:color w:val="000000"/>
          <w:sz w:val="28"/>
        </w:rPr>
        <w:lastRenderedPageBreak/>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497166" w:rsidRPr="00497166" w:rsidRDefault="00497166" w:rsidP="00497166">
      <w:pPr>
        <w:ind w:firstLine="708"/>
        <w:jc w:val="both"/>
        <w:rPr>
          <w:color w:val="000000"/>
          <w:sz w:val="28"/>
        </w:rPr>
      </w:pPr>
      <w:r w:rsidRPr="00497166">
        <w:rPr>
          <w:color w:val="000000"/>
          <w:sz w:val="28"/>
        </w:rPr>
        <w:t>в) предъявляемые к муниципальному служащему претензии, материалы, на которых они основываются;</w:t>
      </w:r>
    </w:p>
    <w:p w:rsidR="00497166" w:rsidRPr="00497166" w:rsidRDefault="00497166" w:rsidP="00497166">
      <w:pPr>
        <w:ind w:firstLine="708"/>
        <w:jc w:val="both"/>
        <w:rPr>
          <w:color w:val="000000"/>
          <w:sz w:val="28"/>
        </w:rPr>
      </w:pPr>
      <w:r w:rsidRPr="00497166">
        <w:rPr>
          <w:color w:val="000000"/>
          <w:sz w:val="28"/>
        </w:rPr>
        <w:t>г) содержание пояснений муниципального служащего и других лиц по существу предъявляемых претензий;</w:t>
      </w:r>
    </w:p>
    <w:p w:rsidR="00497166" w:rsidRPr="00497166" w:rsidRDefault="00497166" w:rsidP="00497166">
      <w:pPr>
        <w:ind w:firstLine="708"/>
        <w:jc w:val="both"/>
        <w:rPr>
          <w:color w:val="000000"/>
          <w:sz w:val="28"/>
        </w:rPr>
      </w:pPr>
      <w:r w:rsidRPr="00497166">
        <w:rPr>
          <w:color w:val="000000"/>
          <w:sz w:val="28"/>
        </w:rPr>
        <w:t>д) фамилии, имена, отчества выступивших на заседании лиц и краткое изложение их выступлений;</w:t>
      </w:r>
    </w:p>
    <w:p w:rsidR="00497166" w:rsidRPr="00497166" w:rsidRDefault="00497166" w:rsidP="00497166">
      <w:pPr>
        <w:ind w:firstLine="708"/>
        <w:jc w:val="both"/>
        <w:rPr>
          <w:color w:val="000000"/>
          <w:sz w:val="28"/>
        </w:rPr>
      </w:pPr>
      <w:r w:rsidRPr="00497166">
        <w:rPr>
          <w:color w:val="000000"/>
          <w:sz w:val="28"/>
        </w:rPr>
        <w:t>е) источник информации, содержащей основания для проведения заседания Комиссии, дата поступления информации в Администрацию Донского сельского поселения;</w:t>
      </w:r>
    </w:p>
    <w:p w:rsidR="00497166" w:rsidRPr="00497166" w:rsidRDefault="00497166" w:rsidP="00497166">
      <w:pPr>
        <w:ind w:firstLine="708"/>
        <w:jc w:val="both"/>
        <w:rPr>
          <w:color w:val="000000"/>
          <w:sz w:val="28"/>
        </w:rPr>
      </w:pPr>
      <w:r w:rsidRPr="00497166">
        <w:rPr>
          <w:color w:val="000000"/>
          <w:sz w:val="28"/>
        </w:rPr>
        <w:t>ж) другие сведения;</w:t>
      </w:r>
    </w:p>
    <w:p w:rsidR="00497166" w:rsidRPr="00497166" w:rsidRDefault="00497166" w:rsidP="00497166">
      <w:pPr>
        <w:ind w:firstLine="708"/>
        <w:jc w:val="both"/>
        <w:rPr>
          <w:color w:val="000000"/>
          <w:sz w:val="28"/>
        </w:rPr>
      </w:pPr>
      <w:r w:rsidRPr="00497166">
        <w:rPr>
          <w:color w:val="000000"/>
          <w:sz w:val="28"/>
        </w:rPr>
        <w:t>з) результаты голосования;</w:t>
      </w:r>
    </w:p>
    <w:p w:rsidR="00497166" w:rsidRPr="00497166" w:rsidRDefault="00497166" w:rsidP="00497166">
      <w:pPr>
        <w:ind w:firstLine="708"/>
        <w:jc w:val="both"/>
        <w:rPr>
          <w:color w:val="000000"/>
          <w:sz w:val="28"/>
        </w:rPr>
      </w:pPr>
      <w:r w:rsidRPr="00497166">
        <w:rPr>
          <w:color w:val="000000"/>
          <w:sz w:val="28"/>
        </w:rPr>
        <w:t>и) решение и обоснование его принятия.</w:t>
      </w:r>
    </w:p>
    <w:p w:rsidR="00497166" w:rsidRPr="00497166" w:rsidRDefault="00497166" w:rsidP="00497166">
      <w:pPr>
        <w:ind w:firstLine="708"/>
        <w:jc w:val="both"/>
        <w:rPr>
          <w:color w:val="000000"/>
          <w:sz w:val="28"/>
        </w:rPr>
      </w:pPr>
      <w:r w:rsidRPr="00497166">
        <w:rPr>
          <w:color w:val="000000"/>
          <w:sz w:val="28"/>
        </w:rPr>
        <w:t>4.14.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497166" w:rsidRPr="00497166" w:rsidRDefault="00497166" w:rsidP="00497166">
      <w:pPr>
        <w:ind w:firstLine="708"/>
        <w:jc w:val="both"/>
        <w:rPr>
          <w:color w:val="000000"/>
          <w:sz w:val="28"/>
        </w:rPr>
      </w:pPr>
      <w:r w:rsidRPr="00497166">
        <w:rPr>
          <w:color w:val="000000"/>
          <w:sz w:val="28"/>
        </w:rPr>
        <w:t>4.15. Копия протокола заседания Комиссии в 7-дневный срок со дня заседания направляется главе Администрации Донского сельского поселения полностью или в виде выписок из него - муниципальному служащему, а также по решению Комиссии - иным заинтересованным лицам.</w:t>
      </w:r>
    </w:p>
    <w:p w:rsidR="00497166" w:rsidRPr="00497166" w:rsidRDefault="00497166" w:rsidP="00497166">
      <w:pPr>
        <w:ind w:firstLine="708"/>
        <w:jc w:val="both"/>
        <w:rPr>
          <w:color w:val="000000"/>
          <w:sz w:val="28"/>
        </w:rPr>
      </w:pPr>
      <w:r w:rsidRPr="00497166">
        <w:rPr>
          <w:color w:val="000000"/>
          <w:sz w:val="28"/>
        </w:rPr>
        <w:t>4.16. Глава Администрации Донского сельского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Донского сельского поселения в письменной форме уведомляет Комиссию в месячный срок со дня поступления к нему протокола заседания Комиссии. Решение главы Администрации Донского сельского поселения оглашается на ближайшем заседании Комиссии и принимается к сведению без обсуждения.</w:t>
      </w:r>
    </w:p>
    <w:p w:rsidR="00497166" w:rsidRPr="00497166" w:rsidRDefault="00497166" w:rsidP="00497166">
      <w:pPr>
        <w:ind w:firstLine="708"/>
        <w:jc w:val="both"/>
        <w:rPr>
          <w:color w:val="000000"/>
          <w:sz w:val="28"/>
        </w:rPr>
      </w:pPr>
      <w:r w:rsidRPr="00497166">
        <w:rPr>
          <w:color w:val="000000"/>
          <w:sz w:val="28"/>
        </w:rPr>
        <w:t>4.17.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 Донского сельского поселения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497166" w:rsidRPr="00497166" w:rsidRDefault="00497166" w:rsidP="00497166">
      <w:pPr>
        <w:ind w:firstLine="708"/>
        <w:jc w:val="both"/>
        <w:rPr>
          <w:color w:val="000000"/>
          <w:sz w:val="28"/>
        </w:rPr>
      </w:pPr>
      <w:r w:rsidRPr="00497166">
        <w:rPr>
          <w:color w:val="000000"/>
          <w:sz w:val="28"/>
        </w:rPr>
        <w:t xml:space="preserve">4.18. </w:t>
      </w:r>
      <w:proofErr w:type="gramStart"/>
      <w:r w:rsidRPr="00497166">
        <w:rPr>
          <w:color w:val="000000"/>
          <w:sz w:val="28"/>
        </w:rPr>
        <w:t xml:space="preserve">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w:t>
      </w:r>
      <w:r w:rsidRPr="00497166">
        <w:rPr>
          <w:color w:val="000000"/>
          <w:sz w:val="28"/>
        </w:rPr>
        <w:lastRenderedPageBreak/>
        <w:t>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497166" w:rsidRPr="00497166" w:rsidRDefault="00497166" w:rsidP="00497166">
      <w:pPr>
        <w:ind w:firstLine="708"/>
        <w:jc w:val="both"/>
        <w:rPr>
          <w:color w:val="000000"/>
          <w:sz w:val="28"/>
        </w:rPr>
      </w:pPr>
      <w:r w:rsidRPr="00497166">
        <w:rPr>
          <w:color w:val="000000"/>
          <w:sz w:val="28"/>
        </w:rPr>
        <w:t>4.19.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497166" w:rsidRPr="00497166" w:rsidRDefault="00497166" w:rsidP="00497166">
      <w:pPr>
        <w:ind w:firstLine="708"/>
        <w:jc w:val="both"/>
        <w:rPr>
          <w:color w:val="000000"/>
          <w:sz w:val="28"/>
        </w:rPr>
      </w:pPr>
      <w:r w:rsidRPr="00497166">
        <w:rPr>
          <w:color w:val="000000"/>
          <w:sz w:val="28"/>
        </w:rPr>
        <w:t xml:space="preserve">4.20. </w:t>
      </w:r>
      <w:proofErr w:type="gramStart"/>
      <w:r w:rsidRPr="00497166">
        <w:rPr>
          <w:color w:val="000000"/>
          <w:sz w:val="28"/>
        </w:rPr>
        <w:t>Выписка из решения комиссии, заверенная подписью секретаря Комиссии и печатью Администрации Донского сельского поселения, вручается гражданину, замещавшему должность муниципальной службы, в отношении которого рассматривался вопрос, указанный в абзаце втором подпункта "б" пункта 3.1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w:t>
      </w:r>
      <w:proofErr w:type="gramEnd"/>
      <w:r w:rsidRPr="00497166">
        <w:rPr>
          <w:color w:val="000000"/>
          <w:sz w:val="28"/>
        </w:rPr>
        <w:t xml:space="preserve"> Комиссии.</w:t>
      </w:r>
    </w:p>
    <w:p w:rsidR="00497166" w:rsidRPr="00497166" w:rsidRDefault="00497166" w:rsidP="00497166">
      <w:pPr>
        <w:jc w:val="both"/>
        <w:rPr>
          <w:color w:val="000000"/>
          <w:sz w:val="28"/>
        </w:rPr>
      </w:pPr>
    </w:p>
    <w:p w:rsidR="00497166" w:rsidRPr="00497166" w:rsidRDefault="00497166" w:rsidP="00497166">
      <w:pPr>
        <w:jc w:val="center"/>
        <w:rPr>
          <w:color w:val="000000"/>
          <w:sz w:val="28"/>
        </w:rPr>
      </w:pPr>
      <w:r w:rsidRPr="00497166">
        <w:rPr>
          <w:color w:val="000000"/>
          <w:sz w:val="28"/>
        </w:rPr>
        <w:t>5. Заключительные положения</w:t>
      </w:r>
    </w:p>
    <w:p w:rsidR="00497166" w:rsidRPr="00497166" w:rsidRDefault="00497166" w:rsidP="00497166">
      <w:pPr>
        <w:jc w:val="both"/>
        <w:rPr>
          <w:color w:val="000000"/>
          <w:sz w:val="28"/>
        </w:rPr>
      </w:pPr>
    </w:p>
    <w:p w:rsidR="00497166" w:rsidRPr="00497166" w:rsidRDefault="00497166" w:rsidP="00497166">
      <w:pPr>
        <w:ind w:firstLine="708"/>
        <w:jc w:val="both"/>
        <w:rPr>
          <w:color w:val="000000"/>
          <w:sz w:val="28"/>
        </w:rPr>
      </w:pPr>
      <w:r w:rsidRPr="00497166">
        <w:rPr>
          <w:color w:val="000000"/>
          <w:sz w:val="28"/>
        </w:rPr>
        <w:t>5.1.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секретарем Комиссии.</w:t>
      </w:r>
    </w:p>
    <w:p w:rsidR="00497166" w:rsidRPr="00497166" w:rsidRDefault="00497166" w:rsidP="00497166">
      <w:pPr>
        <w:ind w:firstLine="708"/>
        <w:jc w:val="both"/>
        <w:rPr>
          <w:color w:val="000000"/>
          <w:sz w:val="28"/>
        </w:rPr>
      </w:pPr>
      <w:r w:rsidRPr="00497166">
        <w:rPr>
          <w:color w:val="000000"/>
          <w:sz w:val="28"/>
        </w:rPr>
        <w:t>5.2. Решение Комиссии может быть обжаловано муниципальным служащим в порядке, установленном законодательством Российской Федерации.</w:t>
      </w:r>
    </w:p>
    <w:p w:rsidR="00497166" w:rsidRPr="00497166" w:rsidRDefault="00497166" w:rsidP="00497166">
      <w:pPr>
        <w:jc w:val="both"/>
        <w:rPr>
          <w:color w:val="000000"/>
          <w:sz w:val="28"/>
        </w:rPr>
      </w:pPr>
    </w:p>
    <w:p w:rsidR="00497166" w:rsidRPr="00497166" w:rsidRDefault="00497166" w:rsidP="00497166">
      <w:pPr>
        <w:jc w:val="both"/>
        <w:rPr>
          <w:color w:val="000000"/>
          <w:sz w:val="28"/>
        </w:rPr>
      </w:pPr>
    </w:p>
    <w:p w:rsidR="00497166" w:rsidRPr="00497166" w:rsidRDefault="00497166" w:rsidP="00497166">
      <w:pPr>
        <w:jc w:val="both"/>
        <w:rPr>
          <w:color w:val="000000"/>
          <w:sz w:val="28"/>
        </w:rPr>
      </w:pPr>
    </w:p>
    <w:p w:rsidR="00497166" w:rsidRPr="00497166" w:rsidRDefault="00497166" w:rsidP="00497166">
      <w:pPr>
        <w:jc w:val="both"/>
        <w:rPr>
          <w:color w:val="000000"/>
          <w:sz w:val="28"/>
        </w:rPr>
      </w:pPr>
    </w:p>
    <w:p w:rsidR="00497166" w:rsidRPr="00497166" w:rsidRDefault="00497166" w:rsidP="00497166">
      <w:pPr>
        <w:jc w:val="both"/>
        <w:rPr>
          <w:color w:val="000000"/>
          <w:sz w:val="28"/>
        </w:rPr>
      </w:pPr>
      <w:r w:rsidRPr="00497166">
        <w:rPr>
          <w:color w:val="000000"/>
          <w:sz w:val="28"/>
        </w:rPr>
        <w:t>Ведущий специалист                                                  Л.В. Воробьева</w:t>
      </w:r>
    </w:p>
    <w:p w:rsidR="00497166" w:rsidRPr="00497166" w:rsidRDefault="00497166" w:rsidP="00497166">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E0584A" w:rsidRDefault="00E0584A"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497166" w:rsidRDefault="00497166" w:rsidP="00E0584A">
      <w:pPr>
        <w:jc w:val="both"/>
        <w:rPr>
          <w:color w:val="000000"/>
          <w:sz w:val="28"/>
        </w:rPr>
      </w:pPr>
    </w:p>
    <w:p w:rsidR="001D18E0" w:rsidRPr="001D18E0" w:rsidRDefault="001D18E0" w:rsidP="001D18E0">
      <w:pPr>
        <w:autoSpaceDE w:val="0"/>
        <w:autoSpaceDN w:val="0"/>
        <w:adjustRightInd w:val="0"/>
        <w:rPr>
          <w:color w:val="000000"/>
          <w:sz w:val="28"/>
          <w:szCs w:val="28"/>
        </w:rPr>
      </w:pPr>
      <w:r w:rsidRPr="001D18E0">
        <w:rPr>
          <w:bCs/>
          <w:color w:val="000000"/>
          <w:sz w:val="28"/>
          <w:szCs w:val="28"/>
        </w:rPr>
        <w:lastRenderedPageBreak/>
        <w:t xml:space="preserve">                                                                                                     </w:t>
      </w:r>
      <w:r>
        <w:rPr>
          <w:bCs/>
          <w:color w:val="000000"/>
          <w:sz w:val="28"/>
          <w:szCs w:val="28"/>
        </w:rPr>
        <w:t xml:space="preserve">   Приложение </w:t>
      </w:r>
    </w:p>
    <w:p w:rsidR="001D18E0" w:rsidRPr="001D18E0" w:rsidRDefault="001D18E0" w:rsidP="001D18E0">
      <w:pPr>
        <w:ind w:left="6804"/>
        <w:jc w:val="center"/>
        <w:rPr>
          <w:color w:val="000000"/>
          <w:sz w:val="28"/>
          <w:szCs w:val="28"/>
        </w:rPr>
      </w:pPr>
      <w:r w:rsidRPr="001D18E0">
        <w:rPr>
          <w:bCs/>
          <w:color w:val="000000"/>
          <w:sz w:val="28"/>
          <w:szCs w:val="28"/>
        </w:rPr>
        <w:t xml:space="preserve">к </w:t>
      </w:r>
      <w:hyperlink w:anchor="sub_0" w:history="1">
        <w:r w:rsidRPr="001D18E0">
          <w:rPr>
            <w:bCs/>
            <w:color w:val="000000"/>
            <w:sz w:val="28"/>
            <w:szCs w:val="28"/>
          </w:rPr>
          <w:t>постановлению</w:t>
        </w:r>
      </w:hyperlink>
      <w:r w:rsidRPr="001D18E0">
        <w:rPr>
          <w:bCs/>
          <w:color w:val="000000"/>
          <w:sz w:val="28"/>
          <w:szCs w:val="28"/>
        </w:rPr>
        <w:t xml:space="preserve"> Администрации </w:t>
      </w:r>
      <w:r w:rsidRPr="001D18E0">
        <w:rPr>
          <w:sz w:val="28"/>
          <w:szCs w:val="28"/>
        </w:rPr>
        <w:t>Донского сельского поселения</w:t>
      </w:r>
    </w:p>
    <w:p w:rsidR="001D18E0" w:rsidRPr="001D18E0" w:rsidRDefault="001D18E0" w:rsidP="001D18E0">
      <w:pPr>
        <w:rPr>
          <w:color w:val="000000"/>
          <w:sz w:val="28"/>
          <w:szCs w:val="28"/>
        </w:rPr>
      </w:pPr>
      <w:r w:rsidRPr="001D18E0">
        <w:rPr>
          <w:bCs/>
          <w:color w:val="000000"/>
          <w:sz w:val="28"/>
          <w:szCs w:val="28"/>
        </w:rPr>
        <w:t xml:space="preserve">                                                                                                  от</w:t>
      </w:r>
      <w:r w:rsidR="00497166">
        <w:rPr>
          <w:bCs/>
          <w:color w:val="000000"/>
          <w:sz w:val="28"/>
          <w:szCs w:val="28"/>
        </w:rPr>
        <w:t xml:space="preserve"> 12.12.2023</w:t>
      </w:r>
      <w:r w:rsidRPr="001D18E0">
        <w:rPr>
          <w:bCs/>
          <w:color w:val="000000"/>
          <w:sz w:val="28"/>
          <w:szCs w:val="28"/>
        </w:rPr>
        <w:t xml:space="preserve">  № </w:t>
      </w:r>
      <w:r w:rsidR="00497166">
        <w:rPr>
          <w:bCs/>
          <w:color w:val="000000"/>
          <w:sz w:val="28"/>
          <w:szCs w:val="28"/>
        </w:rPr>
        <w:t>176</w:t>
      </w:r>
    </w:p>
    <w:p w:rsidR="001D18E0" w:rsidRPr="001D18E0" w:rsidRDefault="001D18E0" w:rsidP="001D18E0">
      <w:pPr>
        <w:autoSpaceDE w:val="0"/>
        <w:autoSpaceDN w:val="0"/>
        <w:adjustRightInd w:val="0"/>
        <w:ind w:firstLine="720"/>
        <w:jc w:val="both"/>
        <w:rPr>
          <w:color w:val="000000"/>
          <w:sz w:val="28"/>
          <w:szCs w:val="28"/>
        </w:rPr>
      </w:pPr>
    </w:p>
    <w:p w:rsidR="001D18E0" w:rsidRPr="001D18E0" w:rsidRDefault="001D18E0" w:rsidP="001D18E0">
      <w:pPr>
        <w:autoSpaceDE w:val="0"/>
        <w:autoSpaceDN w:val="0"/>
        <w:adjustRightInd w:val="0"/>
        <w:jc w:val="center"/>
        <w:outlineLvl w:val="0"/>
        <w:rPr>
          <w:bCs/>
          <w:color w:val="000000"/>
          <w:sz w:val="28"/>
          <w:szCs w:val="28"/>
        </w:rPr>
      </w:pPr>
      <w:r w:rsidRPr="001D18E0">
        <w:rPr>
          <w:bCs/>
          <w:color w:val="000000"/>
          <w:sz w:val="28"/>
          <w:szCs w:val="28"/>
        </w:rPr>
        <w:t>СОСТАВ</w:t>
      </w:r>
    </w:p>
    <w:p w:rsidR="001D18E0" w:rsidRPr="001D18E0" w:rsidRDefault="001D18E0" w:rsidP="001D18E0">
      <w:pPr>
        <w:autoSpaceDE w:val="0"/>
        <w:autoSpaceDN w:val="0"/>
        <w:adjustRightInd w:val="0"/>
        <w:jc w:val="center"/>
        <w:outlineLvl w:val="0"/>
        <w:rPr>
          <w:bCs/>
          <w:color w:val="000000"/>
          <w:sz w:val="28"/>
          <w:szCs w:val="28"/>
        </w:rPr>
      </w:pPr>
      <w:r w:rsidRPr="001D18E0">
        <w:rPr>
          <w:bCs/>
          <w:color w:val="000000"/>
          <w:sz w:val="28"/>
          <w:szCs w:val="28"/>
        </w:rPr>
        <w:t xml:space="preserve">комиссии </w:t>
      </w:r>
      <w:r w:rsidRPr="001D18E0">
        <w:rPr>
          <w:color w:val="000000"/>
          <w:sz w:val="28"/>
          <w:szCs w:val="28"/>
        </w:rPr>
        <w:t xml:space="preserve">по соблюдению </w:t>
      </w:r>
      <w:r w:rsidRPr="001D18E0">
        <w:rPr>
          <w:bCs/>
          <w:color w:val="000000"/>
          <w:sz w:val="28"/>
          <w:szCs w:val="28"/>
        </w:rPr>
        <w:t>требований к служебному поведению муниципальных служащих, проходящих муниципальную службу в Администрации</w:t>
      </w:r>
      <w:r w:rsidRPr="001D18E0">
        <w:rPr>
          <w:sz w:val="28"/>
          <w:szCs w:val="28"/>
        </w:rPr>
        <w:t xml:space="preserve"> Донского сельского поселения</w:t>
      </w:r>
      <w:r w:rsidRPr="001D18E0">
        <w:rPr>
          <w:bCs/>
          <w:color w:val="000000"/>
          <w:sz w:val="28"/>
          <w:szCs w:val="28"/>
        </w:rPr>
        <w:t>, и урегулированию конфликта интересов</w:t>
      </w:r>
    </w:p>
    <w:tbl>
      <w:tblPr>
        <w:tblpPr w:leftFromText="180" w:rightFromText="180" w:vertAnchor="text" w:horzAnchor="margin" w:tblpXSpec="center" w:tblpY="227"/>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7"/>
        <w:gridCol w:w="285"/>
        <w:gridCol w:w="6548"/>
      </w:tblGrid>
      <w:tr w:rsidR="001D18E0" w:rsidRPr="001D18E0" w:rsidTr="00275383">
        <w:tc>
          <w:tcPr>
            <w:tcW w:w="3427" w:type="dxa"/>
          </w:tcPr>
          <w:p w:rsidR="001D18E0" w:rsidRPr="001D18E0" w:rsidRDefault="00C142FF" w:rsidP="001D18E0">
            <w:pPr>
              <w:autoSpaceDE w:val="0"/>
              <w:autoSpaceDN w:val="0"/>
              <w:adjustRightInd w:val="0"/>
              <w:rPr>
                <w:sz w:val="28"/>
                <w:szCs w:val="28"/>
              </w:rPr>
            </w:pPr>
            <w:r w:rsidRPr="00C142FF">
              <w:rPr>
                <w:sz w:val="28"/>
                <w:szCs w:val="28"/>
              </w:rPr>
              <w:t>Воробьева Лариса Викторовна</w:t>
            </w:r>
          </w:p>
        </w:tc>
        <w:tc>
          <w:tcPr>
            <w:tcW w:w="285" w:type="dxa"/>
          </w:tcPr>
          <w:p w:rsidR="001D18E0" w:rsidRPr="001D18E0" w:rsidRDefault="001D18E0" w:rsidP="001D18E0">
            <w:pPr>
              <w:autoSpaceDE w:val="0"/>
              <w:autoSpaceDN w:val="0"/>
              <w:adjustRightInd w:val="0"/>
              <w:jc w:val="center"/>
              <w:rPr>
                <w:sz w:val="28"/>
                <w:szCs w:val="28"/>
              </w:rPr>
            </w:pPr>
            <w:r w:rsidRPr="001D18E0">
              <w:rPr>
                <w:sz w:val="28"/>
                <w:szCs w:val="28"/>
              </w:rPr>
              <w:t>-</w:t>
            </w:r>
          </w:p>
        </w:tc>
        <w:tc>
          <w:tcPr>
            <w:tcW w:w="6548" w:type="dxa"/>
          </w:tcPr>
          <w:p w:rsidR="001D18E0" w:rsidRPr="001D18E0" w:rsidRDefault="00C142FF" w:rsidP="001D18E0">
            <w:pPr>
              <w:autoSpaceDE w:val="0"/>
              <w:autoSpaceDN w:val="0"/>
              <w:adjustRightInd w:val="0"/>
              <w:rPr>
                <w:sz w:val="28"/>
                <w:szCs w:val="28"/>
              </w:rPr>
            </w:pPr>
            <w:r w:rsidRPr="001D18E0">
              <w:rPr>
                <w:sz w:val="28"/>
                <w:szCs w:val="28"/>
              </w:rPr>
              <w:t>Ведущий специалист</w:t>
            </w:r>
            <w:r w:rsidR="001D18E0" w:rsidRPr="001D18E0">
              <w:rPr>
                <w:sz w:val="28"/>
                <w:szCs w:val="28"/>
              </w:rPr>
              <w:t>, председатель комиссии</w:t>
            </w:r>
          </w:p>
        </w:tc>
      </w:tr>
      <w:tr w:rsidR="001D18E0" w:rsidRPr="001D18E0" w:rsidTr="00275383">
        <w:tc>
          <w:tcPr>
            <w:tcW w:w="3427" w:type="dxa"/>
          </w:tcPr>
          <w:p w:rsidR="001D18E0" w:rsidRPr="001D18E0" w:rsidRDefault="00805BE3" w:rsidP="001D18E0">
            <w:pPr>
              <w:autoSpaceDE w:val="0"/>
              <w:autoSpaceDN w:val="0"/>
              <w:adjustRightInd w:val="0"/>
              <w:rPr>
                <w:sz w:val="28"/>
                <w:szCs w:val="28"/>
              </w:rPr>
            </w:pPr>
            <w:bookmarkStart w:id="0" w:name="_GoBack"/>
            <w:bookmarkEnd w:id="0"/>
            <w:proofErr w:type="spellStart"/>
            <w:r>
              <w:rPr>
                <w:sz w:val="28"/>
                <w:szCs w:val="28"/>
              </w:rPr>
              <w:t>Калитвенцева</w:t>
            </w:r>
            <w:proofErr w:type="spellEnd"/>
            <w:r>
              <w:rPr>
                <w:sz w:val="28"/>
                <w:szCs w:val="28"/>
              </w:rPr>
              <w:t xml:space="preserve"> Елизавета Алексеевна</w:t>
            </w:r>
          </w:p>
        </w:tc>
        <w:tc>
          <w:tcPr>
            <w:tcW w:w="285" w:type="dxa"/>
          </w:tcPr>
          <w:p w:rsidR="001D18E0" w:rsidRPr="001D18E0" w:rsidRDefault="001D18E0" w:rsidP="001D18E0">
            <w:pPr>
              <w:autoSpaceDE w:val="0"/>
              <w:autoSpaceDN w:val="0"/>
              <w:adjustRightInd w:val="0"/>
              <w:jc w:val="center"/>
              <w:rPr>
                <w:sz w:val="28"/>
                <w:szCs w:val="28"/>
              </w:rPr>
            </w:pPr>
            <w:r w:rsidRPr="001D18E0">
              <w:rPr>
                <w:sz w:val="28"/>
                <w:szCs w:val="28"/>
              </w:rPr>
              <w:t>-</w:t>
            </w:r>
          </w:p>
        </w:tc>
        <w:tc>
          <w:tcPr>
            <w:tcW w:w="6548" w:type="dxa"/>
          </w:tcPr>
          <w:p w:rsidR="001D18E0" w:rsidRPr="001D18E0" w:rsidRDefault="00805BE3" w:rsidP="001D18E0">
            <w:pPr>
              <w:autoSpaceDE w:val="0"/>
              <w:autoSpaceDN w:val="0"/>
              <w:adjustRightInd w:val="0"/>
              <w:rPr>
                <w:sz w:val="28"/>
                <w:szCs w:val="28"/>
              </w:rPr>
            </w:pPr>
            <w:r>
              <w:rPr>
                <w:sz w:val="28"/>
                <w:szCs w:val="28"/>
              </w:rPr>
              <w:t>Зав. сектором экономики и финансов</w:t>
            </w:r>
            <w:r w:rsidR="001D18E0" w:rsidRPr="001D18E0">
              <w:rPr>
                <w:sz w:val="28"/>
                <w:szCs w:val="28"/>
              </w:rPr>
              <w:t>, секретарь комиссии</w:t>
            </w:r>
          </w:p>
        </w:tc>
      </w:tr>
    </w:tbl>
    <w:p w:rsidR="001D18E0" w:rsidRPr="001D18E0" w:rsidRDefault="001D18E0" w:rsidP="001D18E0">
      <w:pPr>
        <w:ind w:firstLine="720"/>
        <w:jc w:val="both"/>
        <w:rPr>
          <w:sz w:val="28"/>
          <w:szCs w:val="28"/>
        </w:rPr>
      </w:pPr>
    </w:p>
    <w:p w:rsidR="001D18E0" w:rsidRPr="001D18E0" w:rsidRDefault="001D18E0" w:rsidP="001D18E0">
      <w:pPr>
        <w:rPr>
          <w:sz w:val="28"/>
          <w:szCs w:val="28"/>
        </w:rPr>
      </w:pPr>
    </w:p>
    <w:p w:rsidR="001D18E0" w:rsidRPr="001D18E0" w:rsidRDefault="001D18E0" w:rsidP="001D18E0">
      <w:pPr>
        <w:autoSpaceDE w:val="0"/>
        <w:autoSpaceDN w:val="0"/>
        <w:adjustRightInd w:val="0"/>
        <w:jc w:val="center"/>
        <w:rPr>
          <w:sz w:val="28"/>
          <w:szCs w:val="28"/>
        </w:rPr>
      </w:pPr>
      <w:r w:rsidRPr="001D18E0">
        <w:rPr>
          <w:sz w:val="28"/>
          <w:szCs w:val="28"/>
        </w:rPr>
        <w:t>Члены комиссии:</w:t>
      </w:r>
    </w:p>
    <w:tbl>
      <w:tblPr>
        <w:tblpPr w:leftFromText="180" w:rightFromText="180" w:vertAnchor="text" w:horzAnchor="margin" w:tblpXSpec="center" w:tblpY="212"/>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7"/>
        <w:gridCol w:w="285"/>
        <w:gridCol w:w="6548"/>
      </w:tblGrid>
      <w:tr w:rsidR="001D18E0" w:rsidRPr="001D18E0" w:rsidTr="00275383">
        <w:tc>
          <w:tcPr>
            <w:tcW w:w="3427" w:type="dxa"/>
          </w:tcPr>
          <w:p w:rsidR="001D18E0" w:rsidRPr="001D18E0" w:rsidRDefault="00BF2CD8" w:rsidP="001D18E0">
            <w:pPr>
              <w:autoSpaceDE w:val="0"/>
              <w:autoSpaceDN w:val="0"/>
              <w:adjustRightInd w:val="0"/>
              <w:rPr>
                <w:sz w:val="28"/>
                <w:szCs w:val="28"/>
              </w:rPr>
            </w:pPr>
            <w:r>
              <w:rPr>
                <w:sz w:val="28"/>
                <w:szCs w:val="28"/>
              </w:rPr>
              <w:t>Мыскина Наталья Борисовна</w:t>
            </w:r>
          </w:p>
        </w:tc>
        <w:tc>
          <w:tcPr>
            <w:tcW w:w="285" w:type="dxa"/>
          </w:tcPr>
          <w:p w:rsidR="001D18E0" w:rsidRPr="001D18E0" w:rsidRDefault="001D18E0" w:rsidP="001D18E0">
            <w:pPr>
              <w:autoSpaceDE w:val="0"/>
              <w:autoSpaceDN w:val="0"/>
              <w:adjustRightInd w:val="0"/>
              <w:jc w:val="center"/>
              <w:rPr>
                <w:sz w:val="28"/>
                <w:szCs w:val="28"/>
              </w:rPr>
            </w:pPr>
            <w:r>
              <w:rPr>
                <w:sz w:val="28"/>
                <w:szCs w:val="28"/>
              </w:rPr>
              <w:t>-</w:t>
            </w:r>
          </w:p>
        </w:tc>
        <w:tc>
          <w:tcPr>
            <w:tcW w:w="6548" w:type="dxa"/>
          </w:tcPr>
          <w:p w:rsidR="001D18E0" w:rsidRPr="001D18E0" w:rsidRDefault="00160BE6" w:rsidP="001D18E0">
            <w:pPr>
              <w:autoSpaceDE w:val="0"/>
              <w:autoSpaceDN w:val="0"/>
              <w:adjustRightInd w:val="0"/>
              <w:rPr>
                <w:sz w:val="28"/>
                <w:szCs w:val="28"/>
              </w:rPr>
            </w:pPr>
            <w:r>
              <w:rPr>
                <w:sz w:val="28"/>
                <w:szCs w:val="28"/>
              </w:rPr>
              <w:t xml:space="preserve">Библиотекарь </w:t>
            </w:r>
            <w:proofErr w:type="spellStart"/>
            <w:r>
              <w:rPr>
                <w:sz w:val="28"/>
                <w:szCs w:val="28"/>
              </w:rPr>
              <w:t>Гундоровского</w:t>
            </w:r>
            <w:proofErr w:type="spellEnd"/>
            <w:r>
              <w:rPr>
                <w:sz w:val="28"/>
                <w:szCs w:val="28"/>
              </w:rPr>
              <w:t xml:space="preserve"> отдела</w:t>
            </w:r>
          </w:p>
        </w:tc>
      </w:tr>
      <w:tr w:rsidR="001D18E0" w:rsidRPr="001D18E0" w:rsidTr="00275383">
        <w:tc>
          <w:tcPr>
            <w:tcW w:w="3427" w:type="dxa"/>
          </w:tcPr>
          <w:p w:rsidR="001D18E0" w:rsidRPr="00BF2CD8" w:rsidRDefault="00BF2CD8" w:rsidP="001D18E0">
            <w:pPr>
              <w:autoSpaceDE w:val="0"/>
              <w:autoSpaceDN w:val="0"/>
              <w:adjustRightInd w:val="0"/>
              <w:rPr>
                <w:sz w:val="28"/>
                <w:szCs w:val="28"/>
              </w:rPr>
            </w:pPr>
            <w:r w:rsidRPr="00BF2CD8">
              <w:rPr>
                <w:sz w:val="28"/>
                <w:szCs w:val="28"/>
              </w:rPr>
              <w:t>Шинкаренко Наталья Викторовна</w:t>
            </w:r>
          </w:p>
        </w:tc>
        <w:tc>
          <w:tcPr>
            <w:tcW w:w="285" w:type="dxa"/>
          </w:tcPr>
          <w:p w:rsidR="001D18E0" w:rsidRPr="001D18E0" w:rsidRDefault="001D18E0" w:rsidP="001D18E0">
            <w:pPr>
              <w:autoSpaceDE w:val="0"/>
              <w:autoSpaceDN w:val="0"/>
              <w:adjustRightInd w:val="0"/>
              <w:jc w:val="center"/>
              <w:rPr>
                <w:sz w:val="28"/>
                <w:szCs w:val="28"/>
              </w:rPr>
            </w:pPr>
            <w:r>
              <w:rPr>
                <w:sz w:val="28"/>
                <w:szCs w:val="28"/>
              </w:rPr>
              <w:t>-</w:t>
            </w:r>
          </w:p>
        </w:tc>
        <w:tc>
          <w:tcPr>
            <w:tcW w:w="6548" w:type="dxa"/>
          </w:tcPr>
          <w:p w:rsidR="001D18E0" w:rsidRPr="001D18E0" w:rsidRDefault="006A0BBC" w:rsidP="001D18E0">
            <w:pPr>
              <w:autoSpaceDE w:val="0"/>
              <w:autoSpaceDN w:val="0"/>
              <w:adjustRightInd w:val="0"/>
              <w:rPr>
                <w:sz w:val="28"/>
                <w:szCs w:val="28"/>
              </w:rPr>
            </w:pPr>
            <w:r>
              <w:rPr>
                <w:sz w:val="28"/>
                <w:szCs w:val="28"/>
              </w:rPr>
              <w:t>Депутат Собрания депутатов Донского сельского поселения</w:t>
            </w:r>
          </w:p>
        </w:tc>
      </w:tr>
      <w:tr w:rsidR="001D18E0" w:rsidRPr="001D18E0" w:rsidTr="00275383">
        <w:tc>
          <w:tcPr>
            <w:tcW w:w="3427" w:type="dxa"/>
          </w:tcPr>
          <w:p w:rsidR="00016D12" w:rsidRDefault="00016D12" w:rsidP="001D18E0">
            <w:pPr>
              <w:autoSpaceDE w:val="0"/>
              <w:autoSpaceDN w:val="0"/>
              <w:adjustRightInd w:val="0"/>
              <w:rPr>
                <w:sz w:val="28"/>
                <w:szCs w:val="28"/>
              </w:rPr>
            </w:pPr>
            <w:proofErr w:type="spellStart"/>
            <w:r w:rsidRPr="00016D12">
              <w:rPr>
                <w:sz w:val="28"/>
                <w:szCs w:val="28"/>
              </w:rPr>
              <w:t>Крапивкина</w:t>
            </w:r>
            <w:proofErr w:type="spellEnd"/>
            <w:r w:rsidRPr="00016D12">
              <w:rPr>
                <w:sz w:val="28"/>
                <w:szCs w:val="28"/>
              </w:rPr>
              <w:t xml:space="preserve"> Наталья </w:t>
            </w:r>
          </w:p>
          <w:p w:rsidR="00016D12" w:rsidRDefault="00016D12" w:rsidP="001D18E0">
            <w:pPr>
              <w:autoSpaceDE w:val="0"/>
              <w:autoSpaceDN w:val="0"/>
              <w:adjustRightInd w:val="0"/>
              <w:rPr>
                <w:sz w:val="28"/>
                <w:szCs w:val="28"/>
              </w:rPr>
            </w:pPr>
            <w:r>
              <w:rPr>
                <w:sz w:val="28"/>
                <w:szCs w:val="28"/>
              </w:rPr>
              <w:t>Ана</w:t>
            </w:r>
            <w:r w:rsidRPr="00016D12">
              <w:rPr>
                <w:sz w:val="28"/>
                <w:szCs w:val="28"/>
              </w:rPr>
              <w:t xml:space="preserve">тольевна </w:t>
            </w:r>
          </w:p>
          <w:p w:rsidR="001D18E0" w:rsidRPr="001D18E0" w:rsidRDefault="00016D12" w:rsidP="001D18E0">
            <w:pPr>
              <w:autoSpaceDE w:val="0"/>
              <w:autoSpaceDN w:val="0"/>
              <w:adjustRightInd w:val="0"/>
              <w:rPr>
                <w:sz w:val="28"/>
                <w:szCs w:val="28"/>
              </w:rPr>
            </w:pPr>
            <w:r>
              <w:rPr>
                <w:sz w:val="28"/>
                <w:szCs w:val="28"/>
              </w:rPr>
              <w:t xml:space="preserve"> </w:t>
            </w:r>
            <w:r w:rsidR="006A0BBC">
              <w:rPr>
                <w:sz w:val="28"/>
                <w:szCs w:val="28"/>
              </w:rPr>
              <w:t>( по согласованию)</w:t>
            </w:r>
          </w:p>
        </w:tc>
        <w:tc>
          <w:tcPr>
            <w:tcW w:w="285" w:type="dxa"/>
          </w:tcPr>
          <w:p w:rsidR="001D18E0" w:rsidRPr="001D18E0" w:rsidRDefault="00BF2CD8" w:rsidP="001D18E0">
            <w:pPr>
              <w:autoSpaceDE w:val="0"/>
              <w:autoSpaceDN w:val="0"/>
              <w:adjustRightInd w:val="0"/>
              <w:jc w:val="center"/>
              <w:rPr>
                <w:sz w:val="28"/>
                <w:szCs w:val="28"/>
              </w:rPr>
            </w:pPr>
            <w:r>
              <w:rPr>
                <w:sz w:val="28"/>
                <w:szCs w:val="28"/>
              </w:rPr>
              <w:t>-</w:t>
            </w:r>
          </w:p>
        </w:tc>
        <w:tc>
          <w:tcPr>
            <w:tcW w:w="6548" w:type="dxa"/>
          </w:tcPr>
          <w:p w:rsidR="00BF2CD8" w:rsidRPr="001D18E0" w:rsidRDefault="00016D12" w:rsidP="00016D12">
            <w:pPr>
              <w:autoSpaceDE w:val="0"/>
              <w:autoSpaceDN w:val="0"/>
              <w:adjustRightInd w:val="0"/>
              <w:rPr>
                <w:sz w:val="28"/>
                <w:szCs w:val="28"/>
              </w:rPr>
            </w:pPr>
            <w:r w:rsidRPr="00016D12">
              <w:rPr>
                <w:sz w:val="28"/>
                <w:szCs w:val="28"/>
              </w:rPr>
              <w:t>Заведующий учебной частью ГБПОУ РО «ПАТТ» (</w:t>
            </w:r>
            <w:r>
              <w:rPr>
                <w:sz w:val="28"/>
                <w:szCs w:val="28"/>
              </w:rPr>
              <w:t>структурное подразделение п. Ор</w:t>
            </w:r>
            <w:r w:rsidRPr="00016D12">
              <w:rPr>
                <w:sz w:val="28"/>
                <w:szCs w:val="28"/>
              </w:rPr>
              <w:t xml:space="preserve">ловский)  </w:t>
            </w:r>
          </w:p>
        </w:tc>
      </w:tr>
    </w:tbl>
    <w:p w:rsidR="001D18E0" w:rsidRPr="001D18E0" w:rsidRDefault="001D18E0" w:rsidP="001D18E0">
      <w:pPr>
        <w:ind w:firstLine="567"/>
        <w:jc w:val="center"/>
        <w:rPr>
          <w:bCs/>
          <w:sz w:val="28"/>
          <w:szCs w:val="28"/>
        </w:rPr>
      </w:pPr>
    </w:p>
    <w:p w:rsidR="001D18E0" w:rsidRPr="001D18E0" w:rsidRDefault="001D18E0" w:rsidP="001D18E0">
      <w:pPr>
        <w:spacing w:after="200" w:line="276" w:lineRule="auto"/>
        <w:rPr>
          <w:sz w:val="28"/>
          <w:szCs w:val="28"/>
        </w:rPr>
      </w:pPr>
    </w:p>
    <w:p w:rsidR="001D18E0" w:rsidRPr="001D18E0" w:rsidRDefault="001D18E0" w:rsidP="001D18E0">
      <w:pPr>
        <w:spacing w:after="200" w:line="276" w:lineRule="auto"/>
        <w:rPr>
          <w:sz w:val="28"/>
          <w:szCs w:val="28"/>
        </w:rPr>
      </w:pPr>
    </w:p>
    <w:p w:rsidR="001D18E0" w:rsidRPr="001D18E0" w:rsidRDefault="001D18E0" w:rsidP="001D18E0">
      <w:pPr>
        <w:spacing w:after="200" w:line="276" w:lineRule="auto"/>
        <w:rPr>
          <w:sz w:val="28"/>
          <w:szCs w:val="28"/>
        </w:rPr>
      </w:pPr>
    </w:p>
    <w:p w:rsidR="001D18E0" w:rsidRPr="001D18E0" w:rsidRDefault="001D18E0" w:rsidP="001D18E0">
      <w:pPr>
        <w:spacing w:after="200" w:line="276" w:lineRule="auto"/>
        <w:rPr>
          <w:sz w:val="28"/>
          <w:szCs w:val="28"/>
        </w:rPr>
      </w:pPr>
    </w:p>
    <w:p w:rsidR="001D18E0" w:rsidRPr="001D18E0" w:rsidRDefault="001D18E0" w:rsidP="001D18E0">
      <w:pPr>
        <w:spacing w:after="200" w:line="276" w:lineRule="auto"/>
        <w:ind w:firstLine="708"/>
        <w:rPr>
          <w:sz w:val="28"/>
          <w:szCs w:val="28"/>
        </w:rPr>
      </w:pPr>
      <w:r w:rsidRPr="001D18E0">
        <w:rPr>
          <w:sz w:val="28"/>
          <w:szCs w:val="28"/>
        </w:rPr>
        <w:t>Ведущий специалист                                                Л.В. Воробьева</w:t>
      </w:r>
    </w:p>
    <w:p w:rsidR="00F10C80" w:rsidRDefault="00F10C80" w:rsidP="00E0584A"/>
    <w:sectPr w:rsidR="00F10C80" w:rsidSect="00497166">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0584A"/>
    <w:rsid w:val="00016D12"/>
    <w:rsid w:val="00160BE6"/>
    <w:rsid w:val="001D18E0"/>
    <w:rsid w:val="003245CA"/>
    <w:rsid w:val="00465320"/>
    <w:rsid w:val="00497166"/>
    <w:rsid w:val="006A0BBC"/>
    <w:rsid w:val="00805BE3"/>
    <w:rsid w:val="00AD0569"/>
    <w:rsid w:val="00BF2CD8"/>
    <w:rsid w:val="00C142FF"/>
    <w:rsid w:val="00D921FA"/>
    <w:rsid w:val="00E0584A"/>
    <w:rsid w:val="00F10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84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E0584A"/>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0584A"/>
    <w:rPr>
      <w:rFonts w:ascii="Times New Roman" w:eastAsia="Times New Roman" w:hAnsi="Times New Roman" w:cs="Times New Roman"/>
      <w:b/>
      <w:sz w:val="28"/>
      <w:szCs w:val="20"/>
    </w:rPr>
  </w:style>
  <w:style w:type="paragraph" w:styleId="a3">
    <w:name w:val="List Paragraph"/>
    <w:basedOn w:val="a"/>
    <w:uiPriority w:val="34"/>
    <w:qFormat/>
    <w:rsid w:val="006A0BBC"/>
    <w:pPr>
      <w:ind w:left="720"/>
      <w:contextualSpacing/>
    </w:pPr>
  </w:style>
  <w:style w:type="paragraph" w:styleId="a4">
    <w:name w:val="Balloon Text"/>
    <w:basedOn w:val="a"/>
    <w:link w:val="a5"/>
    <w:uiPriority w:val="99"/>
    <w:semiHidden/>
    <w:unhideWhenUsed/>
    <w:rsid w:val="00805BE3"/>
    <w:rPr>
      <w:rFonts w:ascii="Tahoma" w:hAnsi="Tahoma" w:cs="Tahoma"/>
      <w:sz w:val="16"/>
      <w:szCs w:val="16"/>
    </w:rPr>
  </w:style>
  <w:style w:type="character" w:customStyle="1" w:styleId="a5">
    <w:name w:val="Текст выноски Знак"/>
    <w:basedOn w:val="a0"/>
    <w:link w:val="a4"/>
    <w:uiPriority w:val="99"/>
    <w:semiHidden/>
    <w:rsid w:val="00805BE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4812</Words>
  <Characters>27433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Донская</cp:lastModifiedBy>
  <cp:revision>13</cp:revision>
  <cp:lastPrinted>2023-12-13T10:22:00Z</cp:lastPrinted>
  <dcterms:created xsi:type="dcterms:W3CDTF">2020-04-01T05:44:00Z</dcterms:created>
  <dcterms:modified xsi:type="dcterms:W3CDTF">2023-12-22T07:38:00Z</dcterms:modified>
</cp:coreProperties>
</file>