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3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D3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2016 </w:t>
      </w:r>
      <w:r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</w:p>
    <w:p w:rsidR="00350405" w:rsidRDefault="00543314" w:rsidP="00350405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Согласование схемы движения транспорта и пешеходов на период проведения работ на проезжей части, и выдача разрешения на перемещение отходов строительства, сноса зданий и сооружений, в том числе грунтов на территории Донского сельского поселения»</w:t>
      </w: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</w:t>
      </w:r>
      <w:r w:rsidR="00D5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2E90" w:rsidRPr="0007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16 Федерального закона от 06.10.2003 N 131- 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в соответствии с Градостроительным кодексом Рос</w:t>
      </w:r>
      <w:r w:rsidR="00D52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0E10A9" w:rsidRP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50405" w:rsidRDefault="00350405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E60" w:rsidRDefault="000E10A9" w:rsidP="0035040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Согласование схемы движения транспорта и пешеходов на период проведения работ на проезжей части, и выдача разрешения на перемещение отходов строительства, сноса зданий и сооружений, в том числе грунтов на территории Донского сельского поселения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0E10A9" w:rsidRPr="00A43E60" w:rsidRDefault="00350405" w:rsidP="00A43E6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10A9" w:rsidRPr="00F3063B" w:rsidRDefault="00D32D9E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специалист первой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Шешвак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32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2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bookmarkStart w:id="0" w:name="_GoBack"/>
      <w:bookmarkEnd w:id="0"/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E90356" w:rsidRDefault="00E90356" w:rsidP="00350405">
      <w:pPr>
        <w:spacing w:after="0"/>
        <w:ind w:right="-285"/>
        <w:jc w:val="center"/>
        <w:rPr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Согласование схемы движения транспорта и пешеходов на период проведения работ на проезжей части, и выдача разрешения на перемещение отходов строительства, сноса зданий и сооружений, в том числе грунтов на территории Донского сельского поселения</w:t>
      </w:r>
      <w:r w:rsidRPr="000E10A9">
        <w:rPr>
          <w:sz w:val="28"/>
          <w:szCs w:val="28"/>
        </w:rPr>
        <w:t>»</w:t>
      </w:r>
    </w:p>
    <w:p w:rsidR="000E10A9" w:rsidRPr="000E10A9" w:rsidRDefault="000E10A9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90356" w:rsidRPr="000E10A9" w:rsidRDefault="00E90356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E90356" w:rsidRPr="00A43E60" w:rsidRDefault="00E90356" w:rsidP="00A43E60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Согласование схемы движения транспорта и пешеходов на период проведения работ на проезжей части, и выдача разрешения на перемещение отходов строительства, сноса зданий и сооружений, в том числе грунтов на территории Донского сельского поселения</w:t>
      </w:r>
      <w:r w:rsidR="00350405">
        <w:rPr>
          <w:sz w:val="28"/>
          <w:szCs w:val="28"/>
        </w:rPr>
        <w:t>»</w:t>
      </w:r>
      <w:r w:rsidRPr="000E10A9">
        <w:rPr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</w:t>
      </w:r>
      <w:proofErr w:type="gramEnd"/>
      <w:r w:rsidRPr="00A43E60">
        <w:rPr>
          <w:rFonts w:ascii="Times New Roman" w:hAnsi="Times New Roman" w:cs="Times New Roman"/>
          <w:sz w:val="28"/>
          <w:szCs w:val="28"/>
        </w:rPr>
        <w:t xml:space="preserve">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Pr="00A43E60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9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10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9C5953" w:rsidRPr="009C5953" w:rsidRDefault="009C5953" w:rsidP="00F3063B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 Заявителями  являются застройщики -  индивидуальные предприниматели и юридические лица.</w:t>
      </w:r>
    </w:p>
    <w:p w:rsidR="00E90356" w:rsidRPr="000E10A9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E10A9">
        <w:rPr>
          <w:sz w:val="28"/>
          <w:szCs w:val="28"/>
        </w:rPr>
        <w:t xml:space="preserve">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</w:t>
      </w:r>
      <w:r w:rsidR="00E90356" w:rsidRPr="000E10A9">
        <w:rPr>
          <w:sz w:val="28"/>
          <w:szCs w:val="28"/>
        </w:rPr>
        <w:lastRenderedPageBreak/>
        <w:t xml:space="preserve">заявлением о предоставлении муниципальной услуги (подлинник или нотариально заверенную копию). </w:t>
      </w:r>
    </w:p>
    <w:p w:rsidR="00E90356" w:rsidRDefault="00E90356" w:rsidP="00F306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</w:t>
      </w:r>
      <w:r w:rsidR="00F3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услуге  предоставляется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помещениях Администрации Донского поселения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4233F4" w:rsidRPr="004233F4" w:rsidRDefault="004233F4" w:rsidP="00F3063B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F3063B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E90356" w:rsidRPr="00682BB9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2BB9" w:rsidRPr="00682BB9">
        <w:rPr>
          <w:sz w:val="28"/>
          <w:szCs w:val="28"/>
        </w:rPr>
        <w:t xml:space="preserve"> Наименование муниципальной услуги</w:t>
      </w:r>
      <w:r w:rsidR="005078AB">
        <w:rPr>
          <w:sz w:val="28"/>
          <w:szCs w:val="28"/>
        </w:rPr>
        <w:t xml:space="preserve"> </w:t>
      </w:r>
      <w:r w:rsidR="00682BB9">
        <w:rPr>
          <w:sz w:val="28"/>
          <w:szCs w:val="28"/>
        </w:rPr>
        <w:t>-   «</w:t>
      </w:r>
      <w:r w:rsidR="00FB1B65">
        <w:rPr>
          <w:rFonts w:eastAsia="Calibri"/>
          <w:bCs/>
          <w:color w:val="000000"/>
          <w:sz w:val="28"/>
          <w:szCs w:val="28"/>
        </w:rPr>
        <w:t>Согласование схемы движения транспорта и пешеходов на период проведения работ на проезжей части, и выдача разрешения на перемещение отходов строительства, сноса зданий и сооружений, в том числе грунтов на территории Донского сельского поселения</w:t>
      </w:r>
      <w:r w:rsidR="00682BB9"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</w:t>
      </w:r>
      <w:proofErr w:type="gramStart"/>
      <w:r w:rsidR="00682BB9">
        <w:rPr>
          <w:sz w:val="28"/>
          <w:szCs w:val="28"/>
        </w:rPr>
        <w:t xml:space="preserve"> ,</w:t>
      </w:r>
      <w:proofErr w:type="gramEnd"/>
      <w:r w:rsidR="00682BB9">
        <w:rPr>
          <w:sz w:val="28"/>
          <w:szCs w:val="28"/>
        </w:rPr>
        <w:t xml:space="preserve">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F306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FB1B65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>Результатом предоставления муниципальной услуги является</w:t>
      </w:r>
      <w:r w:rsidR="00FB1B65">
        <w:rPr>
          <w:sz w:val="28"/>
          <w:szCs w:val="28"/>
        </w:rPr>
        <w:t>:</w:t>
      </w:r>
    </w:p>
    <w:p w:rsidR="00FB1B65" w:rsidRPr="00FB1B65" w:rsidRDefault="00FB1B65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1B65">
        <w:rPr>
          <w:sz w:val="28"/>
          <w:szCs w:val="28"/>
        </w:rPr>
        <w:t xml:space="preserve">-согласование </w:t>
      </w:r>
      <w:r w:rsidRPr="00FB1B65">
        <w:rPr>
          <w:kern w:val="1"/>
          <w:sz w:val="28"/>
          <w:szCs w:val="28"/>
        </w:rPr>
        <w:t xml:space="preserve"> схемы движения транспорта и пешеходов на период производства работ и выдача разрешения на перемещение отходов строительства, сноса зданий и сооружений, в том числе грунтов на территории </w:t>
      </w:r>
      <w:r w:rsidRPr="00FB1B65">
        <w:rPr>
          <w:bCs/>
          <w:color w:val="000000"/>
          <w:sz w:val="28"/>
          <w:szCs w:val="28"/>
        </w:rPr>
        <w:t xml:space="preserve">Донского </w:t>
      </w:r>
      <w:r w:rsidRPr="00FB1B65">
        <w:rPr>
          <w:kern w:val="1"/>
          <w:sz w:val="28"/>
          <w:szCs w:val="28"/>
        </w:rPr>
        <w:t>сельского поселения</w:t>
      </w:r>
    </w:p>
    <w:p w:rsidR="00FB1B65" w:rsidRPr="00FB1B65" w:rsidRDefault="00FB1B65" w:rsidP="00F3063B">
      <w:pPr>
        <w:widowControl w:val="0"/>
        <w:autoSpaceDE w:val="0"/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FB1B65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FB1B65">
        <w:rPr>
          <w:rFonts w:ascii="Times New Roman" w:hAnsi="Times New Roman"/>
          <w:sz w:val="28"/>
          <w:szCs w:val="28"/>
          <w:lang w:eastAsia="ru-RU"/>
        </w:rPr>
        <w:t>письменный мотивированный отказ заявителю в согласовании  схемы расположения земельного участка.</w:t>
      </w:r>
    </w:p>
    <w:p w:rsidR="00171C0C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FF0EDE" w:rsidRDefault="00E90356" w:rsidP="00F306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 момента подачи в установленном порядке заявления </w:t>
      </w:r>
      <w:r w:rsidR="00FF0EDE" w:rsidRPr="00FF0EDE">
        <w:rPr>
          <w:rFonts w:ascii="Times New Roman" w:hAnsi="Times New Roman" w:cs="Times New Roman"/>
          <w:sz w:val="28"/>
          <w:szCs w:val="28"/>
        </w:rPr>
        <w:t>не превышает 30 дней со дня поступления заявления о предоставлении муниципальной услуги.</w:t>
      </w:r>
    </w:p>
    <w:p w:rsidR="00171C0C" w:rsidRPr="00FF0EDE" w:rsidRDefault="00E90356" w:rsidP="00F30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171C0C" w:rsidP="00F3063B">
      <w:pPr>
        <w:pStyle w:val="a3"/>
        <w:spacing w:before="0" w:beforeAutospacing="0" w:after="0" w:afterAutospacing="0" w:line="276" w:lineRule="auto"/>
      </w:pPr>
      <w:r w:rsidRPr="00171C0C">
        <w:rPr>
          <w:sz w:val="28"/>
          <w:szCs w:val="28"/>
        </w:rPr>
        <w:lastRenderedPageBreak/>
        <w:t>Отношения, возникающие в связи с предоставлением муниципальной услуги, регулируются следующими нормативными правовыми актами</w:t>
      </w:r>
      <w:r>
        <w:rPr>
          <w:sz w:val="28"/>
          <w:szCs w:val="28"/>
        </w:rPr>
        <w:t>:</w:t>
      </w:r>
    </w:p>
    <w:p w:rsidR="00FB1B65" w:rsidRPr="00FB1B65" w:rsidRDefault="00F3063B" w:rsidP="00F3063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1B65" w:rsidRPr="00FB1B65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Федерации;</w:t>
      </w:r>
    </w:p>
    <w:p w:rsidR="00FB1B65" w:rsidRPr="00FB1B65" w:rsidRDefault="00FB1B65" w:rsidP="00F3063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t xml:space="preserve">- Градостроительным кодексом Российской Федерации; </w:t>
      </w:r>
    </w:p>
    <w:p w:rsidR="00FB1B65" w:rsidRPr="00FB1B65" w:rsidRDefault="00FB1B65" w:rsidP="00F3063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t xml:space="preserve">- Федеральным законом от 25.10.2001г № 137-ФЗ «О введении в действие земельного кодекса Российской Федерации»;  </w:t>
      </w:r>
    </w:p>
    <w:p w:rsidR="00FB1B65" w:rsidRPr="00FB1B65" w:rsidRDefault="00FB1B65" w:rsidP="00F30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:rsidR="00FB1B65" w:rsidRPr="00FB1B65" w:rsidRDefault="00FB1B65" w:rsidP="00F3063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:rsidR="00FB1B65" w:rsidRPr="00FB1B65" w:rsidRDefault="00FB1B65" w:rsidP="00F3063B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02.05.2006г.№59-ФЗ «О порядке рассмотрения обращений граждан Российской Федерации»;</w:t>
      </w:r>
    </w:p>
    <w:p w:rsidR="00FB1B65" w:rsidRPr="00FB1B65" w:rsidRDefault="00FB1B65" w:rsidP="00F3063B">
      <w:pPr>
        <w:tabs>
          <w:tab w:val="left" w:pos="340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1B65">
        <w:rPr>
          <w:rFonts w:ascii="Times New Roman" w:hAnsi="Times New Roman"/>
          <w:color w:val="000000"/>
          <w:sz w:val="28"/>
          <w:szCs w:val="28"/>
          <w:lang w:eastAsia="ru-RU"/>
        </w:rPr>
        <w:t>-постановлением Постановление Правительства РФ от 30 апреля 2014 . № 403 “Об исчерпывающем перечне процедур в сфере жилищного строительства</w:t>
      </w:r>
    </w:p>
    <w:p w:rsidR="0007296B" w:rsidRPr="00FF0EDE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t> </w:t>
      </w:r>
      <w:r w:rsidR="00171C0C" w:rsidRPr="00FF0EDE">
        <w:rPr>
          <w:sz w:val="28"/>
          <w:szCs w:val="28"/>
        </w:rPr>
        <w:t xml:space="preserve">- </w:t>
      </w:r>
      <w:r w:rsidR="00171C0C" w:rsidRPr="00FF0EDE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FF0EDE" w:rsidRPr="00FF0EDE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FB1B65" w:rsidRPr="003E344F" w:rsidRDefault="00FB1B65" w:rsidP="00F3063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Услуга по согласованию схемы и выдаче разрешения  предоставляется на основании заявления, по форме, установленной приложением №1 к настоящему Регламенту.</w:t>
      </w:r>
    </w:p>
    <w:p w:rsidR="00FB1B65" w:rsidRPr="003E344F" w:rsidRDefault="00FB1B65" w:rsidP="00F3063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ab/>
        <w:t xml:space="preserve">К заявлению прилагается  </w:t>
      </w:r>
      <w:r w:rsidRPr="003E344F">
        <w:rPr>
          <w:rFonts w:ascii="Times New Roman" w:hAnsi="Times New Roman"/>
          <w:kern w:val="1"/>
          <w:sz w:val="28"/>
          <w:szCs w:val="28"/>
          <w:lang w:eastAsia="ru-RU"/>
        </w:rPr>
        <w:t xml:space="preserve">проект схемы движения транспорта и пешеходов на период производства работ и выдача разрешения на перемещение отходов строительства, сноса зданий и сооружений, в том числе грунтов на территории </w:t>
      </w:r>
      <w:r w:rsidR="003E344F">
        <w:rPr>
          <w:rFonts w:ascii="Times New Roman" w:hAnsi="Times New Roman"/>
          <w:bCs/>
          <w:color w:val="000000"/>
          <w:sz w:val="28"/>
          <w:szCs w:val="28"/>
        </w:rPr>
        <w:t>Донского</w:t>
      </w:r>
      <w:r w:rsidRPr="003E34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E344F">
        <w:rPr>
          <w:rFonts w:ascii="Times New Roman" w:hAnsi="Times New Roman"/>
          <w:kern w:val="1"/>
          <w:sz w:val="28"/>
          <w:szCs w:val="28"/>
          <w:lang w:eastAsia="ru-RU"/>
        </w:rPr>
        <w:t>сельского поселения</w:t>
      </w:r>
    </w:p>
    <w:p w:rsidR="00FF0EDE" w:rsidRPr="00FF0EDE" w:rsidRDefault="00FF0EDE" w:rsidP="00F306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233E8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9233E8">
        <w:rPr>
          <w:sz w:val="28"/>
          <w:szCs w:val="28"/>
        </w:rPr>
        <w:t>2.7</w:t>
      </w:r>
      <w:r w:rsidRPr="003E344F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3E344F" w:rsidRDefault="003E344F" w:rsidP="00F3063B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lastRenderedPageBreak/>
        <w:t>- отсутствие документов, удостоверяющих личность гражданина;</w:t>
      </w:r>
    </w:p>
    <w:p w:rsidR="003E344F" w:rsidRPr="003E344F" w:rsidRDefault="003E344F" w:rsidP="00F3063B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 xml:space="preserve">  - заявление подано лицом, не уполномоченным совершать такого рода действия;</w:t>
      </w:r>
    </w:p>
    <w:p w:rsidR="003E344F" w:rsidRPr="003E344F" w:rsidRDefault="003E344F" w:rsidP="00F3063B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в  заявлении не содержатся следующие сведения: фамилия, имя, отчество и почтовый адрес заявителя, даты направления заявления, адрес земельного участка, в отношении которого подается заявление, а также, если в заявлении отсутствует личная подпись заявителя или его представителя;</w:t>
      </w:r>
    </w:p>
    <w:p w:rsidR="003E344F" w:rsidRPr="003E344F" w:rsidRDefault="003E344F" w:rsidP="00F3063B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-имеющиеся подчистки или приписки, зачеркнутые слова и иные не оговоренные в них исправления, либо документы, исполненные карандашом;</w:t>
      </w:r>
    </w:p>
    <w:p w:rsidR="00E90356" w:rsidRPr="003E344F" w:rsidRDefault="003E344F" w:rsidP="00F3063B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-имеются серьезные повреждения, не позволяющие однозначно истолковать их содержание.</w:t>
      </w:r>
    </w:p>
    <w:p w:rsidR="00E90356" w:rsidRPr="0007296B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B611FC" w:rsidRPr="00B611FC" w:rsidRDefault="00B611FC" w:rsidP="00F3063B">
      <w:pPr>
        <w:widowControl w:val="0"/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-отсутствие документов, предусмотренных п. 2.6. настоящего административного регламента или предоставление документов не в полном объеме, которые заявитель обязан предоставить лично;</w:t>
      </w:r>
    </w:p>
    <w:p w:rsidR="00B611FC" w:rsidRDefault="00B611FC" w:rsidP="00F3063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-наличие судебных актов, препятствующих предоставлению муниципальной услуги.</w:t>
      </w:r>
    </w:p>
    <w:p w:rsidR="00B611FC" w:rsidRPr="00B611FC" w:rsidRDefault="00B611FC" w:rsidP="00F3063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 </w:t>
      </w:r>
      <w:r w:rsidRPr="00B611FC">
        <w:rPr>
          <w:rFonts w:ascii="Times New Roman" w:hAnsi="Times New Roman"/>
          <w:sz w:val="28"/>
          <w:szCs w:val="28"/>
        </w:rPr>
        <w:t>Перечень оснований для продления предоставления муниципальной услуги:</w:t>
      </w:r>
    </w:p>
    <w:p w:rsidR="00B611FC" w:rsidRPr="00B611FC" w:rsidRDefault="00B611FC" w:rsidP="00F3063B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 заявление заявителя (приложение № 4 настоящего Регламента) с указанием причин и срока продления. Заявитель имеет право продлить срок предоставления муниципальной услуги не более чем на 1 месяц;</w:t>
      </w:r>
    </w:p>
    <w:p w:rsidR="00B611FC" w:rsidRPr="00B611FC" w:rsidRDefault="00B611FC" w:rsidP="00F3063B">
      <w:pPr>
        <w:widowControl w:val="0"/>
        <w:tabs>
          <w:tab w:val="left" w:pos="709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 xml:space="preserve">- при наличии определения или решения суда - на срок, установленный судом. </w:t>
      </w:r>
    </w:p>
    <w:p w:rsidR="00B611FC" w:rsidRPr="00B611FC" w:rsidRDefault="00B611FC" w:rsidP="00F3063B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 xml:space="preserve">Заявитель имеет право подать заявление (приложение № 5 настоящего Регламента) о возврате документов, необходимых для предоставления муниципальной услуги, с указанием причин возврата документов. </w:t>
      </w:r>
    </w:p>
    <w:p w:rsidR="00B611FC" w:rsidRPr="00B611FC" w:rsidRDefault="00B611FC" w:rsidP="00F3063B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Решение о продлении срока или о возврате документов принимается главой поселения или лицом его, замещающим, в день подачи заявления о продлении срока или возврате документов, и выдается (направляется) заявителю лично, либо по средствам почтового отправления, либо  в форме электронного документа.</w:t>
      </w:r>
    </w:p>
    <w:p w:rsidR="00E90356" w:rsidRPr="0007296B" w:rsidRDefault="00B611FC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90356" w:rsidRPr="0078258B">
        <w:rPr>
          <w:sz w:val="28"/>
          <w:szCs w:val="28"/>
        </w:rPr>
        <w:t>. Размер платы, взимаемой с заявителя при</w:t>
      </w:r>
      <w:r w:rsidR="00E90356"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B611FC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90356" w:rsidRPr="007A0F42">
        <w:rPr>
          <w:sz w:val="28"/>
          <w:szCs w:val="28"/>
        </w:rPr>
        <w:t>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B611FC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E90356" w:rsidRPr="007A0F42">
        <w:rPr>
          <w:sz w:val="28"/>
          <w:szCs w:val="28"/>
        </w:rPr>
        <w:t>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B611FC" w:rsidP="00F306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90356" w:rsidRPr="007A0F42">
        <w:rPr>
          <w:rFonts w:ascii="Times New Roman" w:hAnsi="Times New Roman" w:cs="Times New Roman"/>
          <w:sz w:val="28"/>
          <w:szCs w:val="28"/>
        </w:rPr>
        <w:t>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B611FC" w:rsidP="00F306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Критериями доступности и качества оказания муниципальной услуги являются: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F30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F306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F3063B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F3063B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F3063B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F3063B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F3063B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lastRenderedPageBreak/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B611FC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611FC" w:rsidRPr="00B611FC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</w:t>
      </w:r>
      <w:r w:rsidR="00B611FC" w:rsidRPr="00B611FC">
        <w:rPr>
          <w:sz w:val="28"/>
          <w:szCs w:val="28"/>
        </w:rPr>
        <w:t>-прием и регистрация заявления и пакета документов;</w:t>
      </w:r>
    </w:p>
    <w:p w:rsidR="00B611FC" w:rsidRDefault="00B611FC" w:rsidP="00F3063B">
      <w:pPr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1FC">
        <w:rPr>
          <w:rFonts w:ascii="Times New Roman" w:hAnsi="Times New Roman"/>
          <w:sz w:val="28"/>
          <w:szCs w:val="28"/>
          <w:lang w:eastAsia="ru-RU"/>
        </w:rPr>
        <w:t>-проверка документов на соответствие требованиям действующего законодательства;</w:t>
      </w:r>
    </w:p>
    <w:p w:rsidR="00B611FC" w:rsidRPr="00B611FC" w:rsidRDefault="00B611FC" w:rsidP="00F3063B">
      <w:pPr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 xml:space="preserve">-согласование схемы движения транспорта и пешеходов на период производства работ </w:t>
      </w:r>
      <w:r w:rsidRPr="00B611FC">
        <w:rPr>
          <w:rFonts w:ascii="Times New Roman" w:hAnsi="Times New Roman"/>
          <w:kern w:val="1"/>
          <w:sz w:val="28"/>
          <w:szCs w:val="28"/>
          <w:lang w:eastAsia="ru-RU"/>
        </w:rPr>
        <w:t>и выдача разрешения на перемещение отходов строительства, сноса зданий и сооружений, в том числе грунтов</w:t>
      </w:r>
      <w:r w:rsidRPr="00B611FC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BE5DAE">
        <w:rPr>
          <w:rFonts w:ascii="Times New Roman" w:hAnsi="Times New Roman"/>
          <w:sz w:val="28"/>
          <w:szCs w:val="28"/>
          <w:lang w:eastAsia="ru-RU"/>
        </w:rPr>
        <w:t>Донского</w:t>
      </w:r>
      <w:r w:rsidRPr="00B611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B0FE2" w:rsidRPr="006B0FE2" w:rsidRDefault="00BE5DAE" w:rsidP="00F30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63B">
        <w:rPr>
          <w:sz w:val="28"/>
          <w:szCs w:val="28"/>
        </w:rPr>
        <w:t xml:space="preserve">   </w:t>
      </w:r>
      <w:r w:rsidR="006B0FE2" w:rsidRPr="006B0FE2">
        <w:rPr>
          <w:sz w:val="28"/>
          <w:szCs w:val="28"/>
        </w:rPr>
        <w:t>Последовательность административных процедур представле</w:t>
      </w:r>
      <w:r>
        <w:rPr>
          <w:sz w:val="28"/>
          <w:szCs w:val="28"/>
        </w:rPr>
        <w:t>на в блок- схеме, приложение  № 6</w:t>
      </w:r>
    </w:p>
    <w:p w:rsidR="00E90356" w:rsidRPr="007A0F42" w:rsidRDefault="00E90356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0356" w:rsidRPr="007A0F42">
        <w:rPr>
          <w:sz w:val="28"/>
          <w:szCs w:val="28"/>
        </w:rPr>
        <w:t>Основанием для начала административной проц</w:t>
      </w:r>
      <w:r w:rsidR="006B0FE2">
        <w:rPr>
          <w:sz w:val="28"/>
          <w:szCs w:val="28"/>
        </w:rPr>
        <w:t>едуры является подача в Администрацию Донского сельского поселения</w:t>
      </w:r>
      <w:r w:rsidR="00E90356" w:rsidRPr="007A0F42">
        <w:rPr>
          <w:sz w:val="28"/>
          <w:szCs w:val="28"/>
        </w:rPr>
        <w:t xml:space="preserve"> заявления и приложенных к нему документов, предусмотренных пунктом 2.6.регламента.</w:t>
      </w:r>
    </w:p>
    <w:p w:rsidR="00E90356" w:rsidRPr="00B81DBC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F3063B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FE2" w:rsidRPr="00F3063B">
        <w:rPr>
          <w:sz w:val="28"/>
          <w:szCs w:val="28"/>
        </w:rPr>
        <w:t>Должностное лицо</w:t>
      </w:r>
      <w:r w:rsidR="00E90356" w:rsidRPr="00F3063B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F3063B">
        <w:rPr>
          <w:sz w:val="28"/>
          <w:szCs w:val="28"/>
        </w:rPr>
        <w:t>ёта входящих документов</w:t>
      </w:r>
      <w:r w:rsidR="00E90356" w:rsidRPr="00F3063B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F3063B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F3063B">
        <w:rPr>
          <w:sz w:val="28"/>
          <w:szCs w:val="28"/>
        </w:rPr>
        <w:t xml:space="preserve">Одновременно специалист Администрации </w:t>
      </w:r>
      <w:r w:rsidR="002A35C5" w:rsidRPr="00F3063B">
        <w:rPr>
          <w:sz w:val="28"/>
          <w:szCs w:val="28"/>
        </w:rPr>
        <w:t>Дон</w:t>
      </w:r>
      <w:r w:rsidR="00E90356" w:rsidRPr="00F3063B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7A0F42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7A0F42">
        <w:rPr>
          <w:sz w:val="28"/>
          <w:szCs w:val="28"/>
        </w:rPr>
        <w:t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</w:t>
      </w:r>
      <w:r w:rsidR="00B81DBC">
        <w:rPr>
          <w:sz w:val="28"/>
          <w:szCs w:val="28"/>
        </w:rPr>
        <w:t>оторое подписывается Главой Донского сельского поселения</w:t>
      </w:r>
      <w:r w:rsidR="00E90356" w:rsidRPr="007A0F42">
        <w:rPr>
          <w:sz w:val="28"/>
          <w:szCs w:val="28"/>
        </w:rPr>
        <w:t xml:space="preserve">. </w:t>
      </w:r>
    </w:p>
    <w:p w:rsidR="00E90356" w:rsidRPr="007A0F42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6A65">
        <w:rPr>
          <w:sz w:val="28"/>
          <w:szCs w:val="28"/>
        </w:rPr>
        <w:t>Должностное лицо</w:t>
      </w:r>
      <w:r w:rsidR="00E90356"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</w:t>
      </w:r>
      <w:r w:rsidR="00E90356" w:rsidRPr="007A0F42">
        <w:rPr>
          <w:sz w:val="28"/>
          <w:szCs w:val="28"/>
        </w:rPr>
        <w:lastRenderedPageBreak/>
        <w:t>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3063B">
        <w:rPr>
          <w:sz w:val="28"/>
          <w:szCs w:val="28"/>
        </w:rPr>
        <w:t xml:space="preserve">       </w:t>
      </w:r>
      <w:r w:rsidR="00E90356" w:rsidRPr="00F3063B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F3063B">
        <w:rPr>
          <w:sz w:val="28"/>
          <w:szCs w:val="28"/>
        </w:rPr>
        <w:t>направляется специалистом Администрации</w:t>
      </w:r>
      <w:r w:rsidR="00E90356" w:rsidRPr="00F3063B">
        <w:rPr>
          <w:sz w:val="28"/>
          <w:szCs w:val="28"/>
        </w:rPr>
        <w:t xml:space="preserve"> для ра</w:t>
      </w:r>
      <w:r w:rsidR="009233E8" w:rsidRPr="00F3063B">
        <w:rPr>
          <w:sz w:val="28"/>
          <w:szCs w:val="28"/>
        </w:rPr>
        <w:t>ссмотрения Главе Администрации</w:t>
      </w:r>
      <w:r w:rsidR="00E90356" w:rsidRPr="00F3063B">
        <w:rPr>
          <w:sz w:val="28"/>
          <w:szCs w:val="28"/>
        </w:rPr>
        <w:t>.</w:t>
      </w:r>
    </w:p>
    <w:p w:rsidR="00E90356" w:rsidRPr="007A0F42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584866" w:rsidRDefault="00977810" w:rsidP="00F30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BE5DAE" w:rsidRPr="00584866" w:rsidRDefault="00977810" w:rsidP="00F30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866">
        <w:rPr>
          <w:sz w:val="28"/>
          <w:szCs w:val="28"/>
        </w:rPr>
        <w:t>3.4.</w:t>
      </w:r>
      <w:r w:rsidR="00BE5DAE" w:rsidRPr="00584866">
        <w:rPr>
          <w:sz w:val="28"/>
          <w:szCs w:val="28"/>
        </w:rPr>
        <w:t xml:space="preserve"> Специалист администрации проверяет правильность заполнения заявления и наличие необходимых  документов, в соответствии с   приложениями № 1,2,3,4, к настоящему Регламенту. </w:t>
      </w:r>
    </w:p>
    <w:p w:rsidR="00BE5DAE" w:rsidRPr="00584866" w:rsidRDefault="00BE5DAE" w:rsidP="00F3063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84866">
        <w:rPr>
          <w:rFonts w:ascii="Times New Roman" w:hAnsi="Times New Roman" w:cs="Times New Roman"/>
          <w:sz w:val="28"/>
          <w:szCs w:val="28"/>
          <w:lang w:eastAsia="ru-RU"/>
        </w:rPr>
        <w:t>Глава поселения согласовывает проект в течение 1-го рабочего дня.</w:t>
      </w:r>
    </w:p>
    <w:p w:rsidR="00BE5DAE" w:rsidRPr="00584866" w:rsidRDefault="00BE5DAE" w:rsidP="00F3063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866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Согласование, подписание</w:t>
      </w:r>
      <w:bookmarkStart w:id="5" w:name="YANDEX_479"/>
      <w:bookmarkStart w:id="6" w:name="YANDEX_478"/>
      <w:bookmarkEnd w:id="5"/>
      <w:bookmarkEnd w:id="6"/>
      <w:r w:rsidRPr="00584866">
        <w:rPr>
          <w:rFonts w:ascii="Times New Roman" w:hAnsi="Times New Roman" w:cs="Times New Roman"/>
          <w:bCs/>
          <w:sz w:val="28"/>
          <w:szCs w:val="28"/>
          <w:lang w:val="en-US" w:eastAsia="ru-RU"/>
        </w:rPr>
        <w:t> </w:t>
      </w:r>
      <w:r w:rsidRPr="00584866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584866">
        <w:rPr>
          <w:rFonts w:ascii="Times New Roman" w:hAnsi="Times New Roman" w:cs="Times New Roman"/>
          <w:sz w:val="28"/>
          <w:szCs w:val="28"/>
          <w:lang w:eastAsia="ru-RU"/>
        </w:rPr>
        <w:t xml:space="preserve"> – не более 10 рабочих дней.</w:t>
      </w:r>
    </w:p>
    <w:p w:rsidR="00BE5DAE" w:rsidRPr="00584866" w:rsidRDefault="00BE5DAE" w:rsidP="00F3063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866">
        <w:rPr>
          <w:rFonts w:ascii="Times New Roman" w:hAnsi="Times New Roman" w:cs="Times New Roman"/>
          <w:sz w:val="28"/>
          <w:szCs w:val="28"/>
          <w:lang w:eastAsia="ru-RU"/>
        </w:rPr>
        <w:t>На  30 день после подачи заявления заявителем  выдается согласованный  проект.</w:t>
      </w:r>
    </w:p>
    <w:p w:rsidR="00BE5DAE" w:rsidRPr="00584866" w:rsidRDefault="00BE5DAE" w:rsidP="00F3063B">
      <w:pPr>
        <w:widowControl w:val="0"/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866">
        <w:rPr>
          <w:rFonts w:ascii="Times New Roman" w:hAnsi="Times New Roman" w:cs="Times New Roman"/>
          <w:sz w:val="28"/>
          <w:szCs w:val="28"/>
          <w:lang w:eastAsia="ru-RU"/>
        </w:rPr>
        <w:t xml:space="preserve">  В случае если заявление о согласовании  проекта было получено по почте, то три экземпляра  проекта отправляется заявителю заказным письмом по почте. </w:t>
      </w:r>
    </w:p>
    <w:p w:rsidR="00F3063B" w:rsidRDefault="00F3063B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F3063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2F32">
        <w:rPr>
          <w:sz w:val="28"/>
          <w:szCs w:val="28"/>
        </w:rPr>
        <w:t xml:space="preserve">4. Формы </w:t>
      </w:r>
      <w:proofErr w:type="gramStart"/>
      <w:r w:rsidRPr="00892F32">
        <w:rPr>
          <w:sz w:val="28"/>
          <w:szCs w:val="28"/>
        </w:rPr>
        <w:t>контроля за</w:t>
      </w:r>
      <w:proofErr w:type="gramEnd"/>
      <w:r w:rsidRPr="00892F32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F306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F306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F306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F306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4.3.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F306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F306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F306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F3063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F30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F30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F30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2F32" w:rsidRPr="00892F32" w:rsidRDefault="00892F32" w:rsidP="00F3063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</w:t>
      </w: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2F32" w:rsidRPr="00892F32" w:rsidRDefault="00B01D8C" w:rsidP="00F3063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F32" w:rsidRPr="00892F32" w:rsidRDefault="00892F32" w:rsidP="00F3063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F3063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F3063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F3063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F3063B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F3063B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F3063B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F306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F306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Pr="00F3063B" w:rsidRDefault="00740212" w:rsidP="00F306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2637" w:rsidRPr="00792637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4C2C8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92637" w:rsidRPr="002025B8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792637" w:rsidRPr="00F3063B" w:rsidRDefault="00792637" w:rsidP="00F3063B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58486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 Согласование</w:t>
      </w:r>
      <w:r w:rsidR="00584866">
        <w:rPr>
          <w:rFonts w:ascii="Times New Roman" w:hAnsi="Times New Roman"/>
          <w:bCs/>
          <w:sz w:val="20"/>
          <w:szCs w:val="20"/>
          <w:lang w:eastAsia="ru-RU"/>
        </w:rPr>
        <w:t xml:space="preserve"> схемы движения</w:t>
      </w:r>
      <w:r w:rsidR="00584866"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транспорта и пешеходов на период производства работ</w:t>
      </w:r>
      <w:r w:rsidR="00584866"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и выдача разрешения на перемещение отходов строительства, сноса зданий и сооружений, в том числе грунтов</w:t>
      </w:r>
      <w:r w:rsidR="00584866" w:rsidRPr="00003F1C">
        <w:rPr>
          <w:rFonts w:ascii="Times New Roman" w:hAnsi="Times New Roman"/>
          <w:bCs/>
          <w:sz w:val="20"/>
          <w:szCs w:val="20"/>
          <w:lang w:eastAsia="ru-RU"/>
        </w:rPr>
        <w:t>»  на</w:t>
      </w:r>
      <w:r w:rsidR="00584866">
        <w:rPr>
          <w:rFonts w:ascii="Times New Roman" w:hAnsi="Times New Roman" w:cs="Times New Roman"/>
          <w:sz w:val="20"/>
          <w:szCs w:val="20"/>
        </w:rPr>
        <w:t xml:space="preserve"> </w:t>
      </w:r>
      <w:r w:rsidR="00584866" w:rsidRPr="00003F1C">
        <w:rPr>
          <w:rFonts w:ascii="Times New Roman" w:hAnsi="Times New Roman"/>
          <w:sz w:val="20"/>
          <w:szCs w:val="20"/>
          <w:lang w:eastAsia="ru-RU"/>
        </w:rPr>
        <w:t xml:space="preserve">территории   </w:t>
      </w:r>
      <w:r w:rsidR="00584866"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="00584866" w:rsidRPr="00003F1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584866" w:rsidRPr="00003F1C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="00584866" w:rsidRPr="000130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4866" w:rsidRDefault="00584866" w:rsidP="00584866">
      <w:pPr>
        <w:tabs>
          <w:tab w:val="left" w:pos="570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hAnsi="Times New Roman"/>
          <w:bCs/>
          <w:color w:val="000000"/>
          <w:sz w:val="24"/>
          <w:szCs w:val="24"/>
        </w:rPr>
        <w:t>Донского</w:t>
      </w:r>
    </w:p>
    <w:p w:rsidR="00584866" w:rsidRPr="000130DB" w:rsidRDefault="00584866" w:rsidP="00584866">
      <w:pPr>
        <w:tabs>
          <w:tab w:val="left" w:pos="57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От _______________________________________________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vertAlign w:val="superscript"/>
          <w:lang w:eastAsia="ru-RU"/>
        </w:rPr>
        <w:t>Ф И О заявителя, наименование юридического лица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0130DB">
        <w:rPr>
          <w:rFonts w:ascii="Times New Roman" w:hAnsi="Times New Roman"/>
          <w:sz w:val="24"/>
          <w:szCs w:val="24"/>
          <w:lang w:eastAsia="ru-RU"/>
        </w:rPr>
        <w:t>Адрес регистрации_________________________________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___________________________________________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Адрес для почтовых отправлений:                                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________________________________________________                                       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130DB">
        <w:rPr>
          <w:rFonts w:ascii="Times New Roman" w:hAnsi="Times New Roman"/>
          <w:sz w:val="24"/>
          <w:szCs w:val="24"/>
          <w:lang w:eastAsia="ru-RU"/>
        </w:rPr>
        <w:t>Телефон, факс: 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Паспортные данные 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584866" w:rsidRPr="000130DB" w:rsidRDefault="00584866" w:rsidP="0058486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0130DB">
        <w:rPr>
          <w:rFonts w:ascii="Times New Roman" w:hAnsi="Times New Roman"/>
          <w:sz w:val="24"/>
          <w:szCs w:val="24"/>
          <w:lang w:eastAsia="ru-RU"/>
        </w:rPr>
        <w:t>ИНН/ОГРН, реквизиты свидетельства гос. регистрации</w:t>
      </w:r>
    </w:p>
    <w:p w:rsidR="00584866" w:rsidRPr="000130DB" w:rsidRDefault="00584866" w:rsidP="005848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584866" w:rsidRPr="000130DB" w:rsidRDefault="00584866" w:rsidP="005848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584866" w:rsidRPr="000130DB" w:rsidRDefault="004C2C81" w:rsidP="005848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584866" w:rsidRPr="000130DB">
        <w:rPr>
          <w:rFonts w:ascii="Times New Roman" w:hAnsi="Times New Roman"/>
          <w:sz w:val="24"/>
          <w:szCs w:val="24"/>
          <w:lang w:eastAsia="ru-RU"/>
        </w:rPr>
        <w:t>Представитель_____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</w:t>
      </w:r>
    </w:p>
    <w:p w:rsidR="00584866" w:rsidRPr="000130DB" w:rsidRDefault="00584866" w:rsidP="005848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Ф И О</w:t>
      </w:r>
    </w:p>
    <w:p w:rsidR="00584866" w:rsidRPr="000130DB" w:rsidRDefault="00584866" w:rsidP="005848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130DB">
        <w:rPr>
          <w:rFonts w:ascii="Times New Roman" w:hAnsi="Times New Roman"/>
          <w:sz w:val="24"/>
          <w:szCs w:val="24"/>
          <w:lang w:eastAsia="ru-RU"/>
        </w:rPr>
        <w:t>Паспортные данные__</w:t>
      </w:r>
      <w:r w:rsidR="004C2C81">
        <w:rPr>
          <w:rFonts w:ascii="Times New Roman" w:hAnsi="Times New Roman"/>
          <w:sz w:val="24"/>
          <w:szCs w:val="24"/>
          <w:lang w:eastAsia="ru-RU"/>
        </w:rPr>
        <w:t xml:space="preserve">______________________________  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584866" w:rsidRPr="000130DB" w:rsidRDefault="00584866" w:rsidP="00584866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Адрес регистрации___</w:t>
      </w:r>
      <w:r w:rsidR="004C2C81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584866" w:rsidRPr="000130DB" w:rsidRDefault="004C2C81" w:rsidP="005848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84866" w:rsidRPr="000130DB">
        <w:rPr>
          <w:rFonts w:ascii="Times New Roman" w:hAnsi="Times New Roman"/>
          <w:sz w:val="24"/>
          <w:szCs w:val="24"/>
          <w:lang w:eastAsia="ru-RU"/>
        </w:rPr>
        <w:t>Доверенность         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740212" w:rsidRDefault="004C2C81" w:rsidP="00584866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CE6" w:rsidRDefault="00792637" w:rsidP="004C2C81">
      <w:pPr>
        <w:tabs>
          <w:tab w:val="left" w:pos="6705"/>
        </w:tabs>
        <w:spacing w:after="0"/>
        <w:ind w:left="6372" w:hanging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ЗАЯВЛЕНИЕ</w:t>
      </w:r>
    </w:p>
    <w:p w:rsidR="004C2C81" w:rsidRPr="004C2C81" w:rsidRDefault="00756CF0" w:rsidP="004C2C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="004C2C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="004C2C81">
        <w:rPr>
          <w:rFonts w:ascii="Times New Roman" w:hAnsi="Times New Roman" w:cs="Times New Roman"/>
          <w:sz w:val="20"/>
          <w:szCs w:val="20"/>
        </w:rPr>
        <w:t xml:space="preserve">       </w:t>
      </w:r>
      <w:r w:rsidR="004C2C81" w:rsidRPr="000130DB">
        <w:rPr>
          <w:rFonts w:ascii="Times New Roman" w:hAnsi="Times New Roman"/>
          <w:sz w:val="24"/>
          <w:szCs w:val="24"/>
          <w:lang w:eastAsia="ru-RU"/>
        </w:rPr>
        <w:t xml:space="preserve">Прошу согласовать  </w:t>
      </w:r>
      <w:r w:rsidR="004C2C81" w:rsidRPr="000130DB">
        <w:rPr>
          <w:rFonts w:ascii="Times New Roman" w:hAnsi="Times New Roman"/>
          <w:bCs/>
          <w:sz w:val="24"/>
          <w:szCs w:val="24"/>
          <w:lang w:eastAsia="ru-RU"/>
        </w:rPr>
        <w:t>проект  схемы движения транспорта и пешеходов на период производства работ</w:t>
      </w:r>
      <w:r w:rsidR="004C2C81" w:rsidRPr="000130DB">
        <w:rPr>
          <w:rFonts w:ascii="Times New Roman" w:hAnsi="Times New Roman"/>
          <w:kern w:val="1"/>
          <w:sz w:val="24"/>
          <w:szCs w:val="24"/>
          <w:lang w:eastAsia="ru-RU"/>
        </w:rPr>
        <w:t xml:space="preserve"> и выдать разрешения на перемещение отходов строительства, сноса зданий и сооружений, в том числе грунтов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Заявитель:______________________                             _____________________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130D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Даю согласие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Донского </w:t>
      </w:r>
      <w:r w:rsidRPr="000130DB">
        <w:rPr>
          <w:rFonts w:ascii="Times New Roman" w:hAnsi="Times New Roman"/>
          <w:sz w:val="24"/>
          <w:szCs w:val="24"/>
          <w:lang w:eastAsia="ru-RU"/>
        </w:rPr>
        <w:t>сельского поселения на обработку моих персональных данных посредством их получения в государственных и иных органов,  и иных организаций.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Заявитель:______________________                             _____________________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подпись</w:t>
      </w:r>
    </w:p>
    <w:p w:rsidR="004C2C81" w:rsidRPr="000130DB" w:rsidRDefault="004C2C81" w:rsidP="004C2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ab/>
        <w:t>Сведения, указанные в заявлении и представленные документы достоверны.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Заявитель:______________________                             _____________________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«__»_________ 20___г.</w:t>
      </w:r>
    </w:p>
    <w:p w:rsidR="004C2C81" w:rsidRDefault="00756CF0" w:rsidP="00756C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FC56FC" w:rsidRPr="008F0EE4" w:rsidRDefault="004C2C81" w:rsidP="004C2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756CF0" w:rsidRPr="00202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2C81" w:rsidRPr="00003F1C" w:rsidRDefault="004C2C81" w:rsidP="004C2C8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sz w:val="20"/>
          <w:szCs w:val="20"/>
          <w:lang w:eastAsia="ru-RU"/>
        </w:rPr>
        <w:t>Приложение №</w:t>
      </w:r>
      <w:r w:rsidRPr="00003F1C">
        <w:rPr>
          <w:rFonts w:ascii="Times New Roman" w:hAnsi="Times New Roman"/>
          <w:bCs/>
          <w:sz w:val="20"/>
          <w:szCs w:val="20"/>
          <w:lang w:eastAsia="ru-RU"/>
        </w:rPr>
        <w:t>2</w:t>
      </w:r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к административному регламенту </w:t>
      </w:r>
      <w:proofErr w:type="gramStart"/>
      <w:r w:rsidRPr="00003F1C">
        <w:rPr>
          <w:rFonts w:ascii="Times New Roman" w:hAnsi="Times New Roman"/>
          <w:bCs/>
          <w:sz w:val="20"/>
          <w:szCs w:val="20"/>
          <w:lang w:eastAsia="ru-RU"/>
        </w:rPr>
        <w:t>по</w:t>
      </w:r>
      <w:proofErr w:type="gramEnd"/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предоставлению муниципальной услуги:  </w:t>
      </w:r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>«Согласование схемы движения</w:t>
      </w:r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транспорта и пешеходов на период </w:t>
      </w:r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>производства работ</w:t>
      </w: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и выдача разрешения </w:t>
      </w:r>
      <w:proofErr w:type="gramStart"/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>на</w:t>
      </w:r>
      <w:proofErr w:type="gramEnd"/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</w:t>
      </w:r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перемещение отходов строительства, сноса </w:t>
      </w:r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>зданий и сооружений, в том числе грунтов</w:t>
      </w:r>
      <w:r>
        <w:rPr>
          <w:rFonts w:ascii="Times New Roman" w:hAnsi="Times New Roman"/>
          <w:kern w:val="1"/>
          <w:sz w:val="20"/>
          <w:szCs w:val="20"/>
          <w:lang w:eastAsia="ru-RU"/>
        </w:rPr>
        <w:t>»</w:t>
      </w: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</w:t>
      </w:r>
      <w:proofErr w:type="gramStart"/>
      <w:r w:rsidRPr="00003F1C">
        <w:rPr>
          <w:rFonts w:ascii="Times New Roman" w:hAnsi="Times New Roman"/>
          <w:bCs/>
          <w:sz w:val="20"/>
          <w:szCs w:val="20"/>
          <w:lang w:eastAsia="ru-RU"/>
        </w:rPr>
        <w:t>на</w:t>
      </w:r>
      <w:proofErr w:type="gramEnd"/>
    </w:p>
    <w:p w:rsidR="004C2C81" w:rsidRPr="00003F1C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территории   </w:t>
      </w:r>
      <w:r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Pr="00003F1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сельского поселения </w:t>
      </w:r>
    </w:p>
    <w:p w:rsidR="004C2C81" w:rsidRPr="000130DB" w:rsidRDefault="004C2C81" w:rsidP="004C2C81">
      <w:pPr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2C81" w:rsidRPr="000130DB" w:rsidRDefault="004C2C81" w:rsidP="004C2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C81" w:rsidRPr="00003F1C" w:rsidRDefault="004C2C81" w:rsidP="004C2C81">
      <w:pPr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</w:pPr>
      <w:r w:rsidRPr="00003F1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Перечень документов, необходимых </w:t>
      </w:r>
      <w:proofErr w:type="gramStart"/>
      <w:r w:rsidRPr="00003F1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для</w:t>
      </w:r>
      <w:proofErr w:type="gramEnd"/>
      <w:r w:rsidRPr="00003F1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003F1C"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  <w:t>Согласование</w:t>
      </w:r>
      <w:proofErr w:type="gramEnd"/>
      <w:r w:rsidRPr="00003F1C"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  <w:t xml:space="preserve"> схемы движения транспорта и пешеходов на период производства работ и выдача 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Донского</w:t>
      </w:r>
      <w:r w:rsidRPr="00003F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03F1C"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  <w:t>сельского поселения</w:t>
      </w:r>
    </w:p>
    <w:p w:rsidR="004C2C81" w:rsidRPr="000130DB" w:rsidRDefault="004C2C81" w:rsidP="004C2C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4C2C81" w:rsidRPr="000130DB" w:rsidRDefault="004C2C81" w:rsidP="004C2C8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003F1C">
        <w:rPr>
          <w:rFonts w:ascii="Times New Roman" w:hAnsi="Times New Roman"/>
          <w:sz w:val="24"/>
          <w:szCs w:val="24"/>
          <w:u w:val="single"/>
          <w:lang w:eastAsia="ru-RU"/>
        </w:rPr>
        <w:t>Для юридических  лиц</w:t>
      </w:r>
      <w:r w:rsidRPr="000130DB">
        <w:rPr>
          <w:rFonts w:ascii="Times New Roman" w:hAnsi="Times New Roman"/>
          <w:sz w:val="24"/>
          <w:szCs w:val="24"/>
          <w:lang w:eastAsia="ru-RU"/>
        </w:rPr>
        <w:t>: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u w:val="single"/>
          <w:lang w:eastAsia="ru-RU"/>
        </w:rPr>
        <w:t>Заявитель предоставляет лично:</w:t>
      </w:r>
    </w:p>
    <w:p w:rsidR="004C2C81" w:rsidRPr="000130DB" w:rsidRDefault="004C2C81" w:rsidP="004C2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а) учредительные документы юридического лица с копией</w:t>
      </w:r>
      <w:proofErr w:type="gramStart"/>
      <w:r w:rsidRPr="000130DB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4C2C81" w:rsidRPr="000130DB" w:rsidRDefault="004C2C81" w:rsidP="004C2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0130DB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0130DB">
        <w:rPr>
          <w:rFonts w:ascii="Times New Roman" w:hAnsi="Times New Roman"/>
          <w:sz w:val="24"/>
          <w:szCs w:val="24"/>
          <w:lang w:eastAsia="ru-RU"/>
        </w:rPr>
        <w:t xml:space="preserve">окумент, подтверждающий полномочия должностного лица действующего от имени юридического лица с копией (приказ о назначении, протокол общего собрания учредителей и т.д.); </w:t>
      </w:r>
    </w:p>
    <w:p w:rsidR="004C2C81" w:rsidRPr="000130DB" w:rsidRDefault="004C2C81" w:rsidP="004C2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в) доверенность, в случае подачи заявления представителем заявителя с копией.</w:t>
      </w:r>
    </w:p>
    <w:p w:rsidR="004C2C81" w:rsidRPr="000130DB" w:rsidRDefault="004C2C81" w:rsidP="004C2C8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C2C81" w:rsidRPr="000130DB" w:rsidRDefault="004C2C81" w:rsidP="004C2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Для физических лиц: </w:t>
      </w:r>
    </w:p>
    <w:p w:rsidR="004C2C81" w:rsidRPr="000130DB" w:rsidRDefault="004C2C81" w:rsidP="004C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u w:val="single"/>
          <w:lang w:eastAsia="ru-RU"/>
        </w:rPr>
        <w:t>Заявитель предоставляет лично:</w:t>
      </w:r>
    </w:p>
    <w:p w:rsidR="004C2C81" w:rsidRPr="000130DB" w:rsidRDefault="004C2C81" w:rsidP="004C2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а) документы, удостоверяющие личность заявителя;</w:t>
      </w:r>
    </w:p>
    <w:p w:rsidR="004C2C81" w:rsidRPr="000130DB" w:rsidRDefault="004C2C81" w:rsidP="004C2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б) доверенность, в случае подачи заявления представителем заявителя с  копией  </w:t>
      </w:r>
    </w:p>
    <w:p w:rsidR="004C2C81" w:rsidRPr="000130DB" w:rsidRDefault="004C2C81" w:rsidP="004C2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2C81" w:rsidRDefault="00584866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75BB" w:rsidRPr="00003F1C" w:rsidRDefault="00E575BB" w:rsidP="00E575B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>Пр</w:t>
      </w:r>
      <w:r w:rsidRPr="00003F1C">
        <w:rPr>
          <w:rFonts w:ascii="Times New Roman" w:hAnsi="Times New Roman"/>
          <w:sz w:val="20"/>
          <w:szCs w:val="20"/>
          <w:lang w:eastAsia="ru-RU"/>
        </w:rPr>
        <w:t>иложение №</w:t>
      </w:r>
      <w:r w:rsidRPr="00003F1C">
        <w:rPr>
          <w:rFonts w:ascii="Times New Roman" w:hAnsi="Times New Roman"/>
          <w:bCs/>
          <w:sz w:val="20"/>
          <w:szCs w:val="20"/>
          <w:lang w:eastAsia="ru-RU"/>
        </w:rPr>
        <w:t>3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к административному регламенту </w:t>
      </w:r>
      <w:proofErr w:type="gramStart"/>
      <w:r w:rsidRPr="00003F1C">
        <w:rPr>
          <w:rFonts w:ascii="Times New Roman" w:hAnsi="Times New Roman"/>
          <w:bCs/>
          <w:sz w:val="20"/>
          <w:szCs w:val="20"/>
          <w:lang w:eastAsia="ru-RU"/>
        </w:rPr>
        <w:t>по</w:t>
      </w:r>
      <w:proofErr w:type="gramEnd"/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предоставлению муниципальной услуги: 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«Согласование схемы движения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транспорта и пешеходов на период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>производства работ</w:t>
      </w: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и выдача разрешения </w:t>
      </w:r>
      <w:proofErr w:type="gramStart"/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>на</w:t>
      </w:r>
      <w:proofErr w:type="gramEnd"/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перемещение отходов строительства, сноса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>зданий и сооружений, в том числе грунтов</w:t>
      </w:r>
      <w:r>
        <w:rPr>
          <w:rFonts w:ascii="Times New Roman" w:hAnsi="Times New Roman"/>
          <w:kern w:val="1"/>
          <w:sz w:val="20"/>
          <w:szCs w:val="20"/>
          <w:lang w:eastAsia="ru-RU"/>
        </w:rPr>
        <w:t>»</w:t>
      </w: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</w:t>
      </w:r>
      <w:proofErr w:type="gramStart"/>
      <w:r w:rsidRPr="00003F1C">
        <w:rPr>
          <w:rFonts w:ascii="Times New Roman" w:hAnsi="Times New Roman"/>
          <w:bCs/>
          <w:sz w:val="20"/>
          <w:szCs w:val="20"/>
          <w:lang w:eastAsia="ru-RU"/>
        </w:rPr>
        <w:t>на</w:t>
      </w:r>
      <w:proofErr w:type="gramEnd"/>
    </w:p>
    <w:p w:rsidR="00E575BB" w:rsidRPr="000130DB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территории  </w:t>
      </w:r>
      <w:r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Pr="000130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575BB" w:rsidRPr="000130DB" w:rsidRDefault="00E575BB" w:rsidP="00E575BB">
      <w:pPr>
        <w:tabs>
          <w:tab w:val="left" w:pos="57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5BB" w:rsidRPr="000130DB" w:rsidRDefault="00E575BB" w:rsidP="00E575BB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РАСПИСКА</w:t>
      </w:r>
    </w:p>
    <w:p w:rsidR="00E575BB" w:rsidRPr="000130DB" w:rsidRDefault="00E575BB" w:rsidP="00E575BB">
      <w:pPr>
        <w:spacing w:after="0" w:line="240" w:lineRule="auto"/>
        <w:ind w:firstLine="69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о принятии документов</w:t>
      </w:r>
    </w:p>
    <w:p w:rsidR="00E575BB" w:rsidRPr="008105CB" w:rsidRDefault="00E575BB" w:rsidP="00E575BB">
      <w:pPr>
        <w:spacing w:after="0" w:line="240" w:lineRule="auto"/>
        <w:ind w:firstLine="69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30DB">
        <w:rPr>
          <w:rFonts w:ascii="Times New Roman" w:hAnsi="Times New Roman"/>
          <w:bCs/>
          <w:sz w:val="24"/>
          <w:szCs w:val="24"/>
          <w:lang w:eastAsia="ru-RU"/>
        </w:rPr>
        <w:t>по предоставлению муниципальной услуги: «Согласование схемы движения транспорта и пешеходов на период производства работ</w:t>
      </w:r>
      <w:r w:rsidRPr="000130DB">
        <w:rPr>
          <w:rFonts w:ascii="Times New Roman" w:hAnsi="Times New Roman"/>
          <w:kern w:val="1"/>
          <w:sz w:val="24"/>
          <w:szCs w:val="24"/>
          <w:lang w:eastAsia="ru-RU"/>
        </w:rPr>
        <w:t xml:space="preserve"> и выдача разрешения на перемещение отходов строительства, сноса зданий и сооружений, в том числе грунтов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  <w:r w:rsidRPr="000130DB">
        <w:rPr>
          <w:rFonts w:ascii="Times New Roman" w:hAnsi="Times New Roman"/>
          <w:bCs/>
          <w:sz w:val="24"/>
          <w:szCs w:val="24"/>
          <w:lang w:eastAsia="ru-RU"/>
        </w:rPr>
        <w:t>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130DB">
        <w:rPr>
          <w:rFonts w:ascii="Times New Roman" w:hAnsi="Times New Roman"/>
          <w:bCs/>
          <w:sz w:val="24"/>
          <w:szCs w:val="24"/>
          <w:lang w:eastAsia="ru-RU"/>
        </w:rPr>
        <w:t xml:space="preserve">территории  </w:t>
      </w:r>
      <w:r>
        <w:rPr>
          <w:rFonts w:ascii="Times New Roman" w:hAnsi="Times New Roman"/>
          <w:bCs/>
          <w:color w:val="000000"/>
          <w:sz w:val="24"/>
          <w:szCs w:val="24"/>
        </w:rPr>
        <w:t>Донского</w:t>
      </w:r>
      <w:r w:rsidRPr="000130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E575BB" w:rsidRPr="000130DB" w:rsidRDefault="00E575BB" w:rsidP="00E575BB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5BB" w:rsidRPr="000130DB" w:rsidRDefault="00E575BB" w:rsidP="00E575B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30DB">
        <w:rPr>
          <w:rFonts w:ascii="Times New Roman" w:hAnsi="Times New Roman"/>
          <w:sz w:val="24"/>
          <w:szCs w:val="24"/>
          <w:lang w:eastAsia="ru-RU"/>
        </w:rPr>
        <w:t>Выдана</w:t>
      </w:r>
      <w:proofErr w:type="gramEnd"/>
      <w:r w:rsidRPr="000130DB">
        <w:rPr>
          <w:rFonts w:ascii="Times New Roman" w:hAnsi="Times New Roman"/>
          <w:sz w:val="24"/>
          <w:szCs w:val="24"/>
          <w:lang w:eastAsia="ru-RU"/>
        </w:rPr>
        <w:t xml:space="preserve">, в подтверждении того, что  специалист администрации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Донского </w:t>
      </w:r>
      <w:r w:rsidRPr="000130DB">
        <w:rPr>
          <w:rFonts w:ascii="Times New Roman" w:hAnsi="Times New Roman"/>
          <w:sz w:val="24"/>
          <w:szCs w:val="24"/>
          <w:lang w:eastAsia="ru-RU"/>
        </w:rPr>
        <w:t>сельского поселения ________________________________________________</w:t>
      </w:r>
    </w:p>
    <w:p w:rsidR="00E575BB" w:rsidRPr="000130DB" w:rsidRDefault="00E575BB" w:rsidP="00E575B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приняла от гр. ____________________________________________, _____ года рождения, паспорт серии ____ № _________, постоянно зарегистрирован по адресу: 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E575BB" w:rsidRPr="000130DB" w:rsidRDefault="00E575BB" w:rsidP="00E575B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следующие документы:</w:t>
      </w:r>
    </w:p>
    <w:tbl>
      <w:tblPr>
        <w:tblW w:w="937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1890"/>
        <w:gridCol w:w="2025"/>
        <w:gridCol w:w="1545"/>
      </w:tblGrid>
      <w:tr w:rsidR="00E575BB" w:rsidRPr="000130DB" w:rsidTr="008149C2">
        <w:trPr>
          <w:cantSplit/>
          <w:trHeight w:val="98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документа      </w:t>
            </w: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(оригинал,   </w:t>
            </w: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копия, ксерокопия) 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     </w:t>
            </w: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документа     </w:t>
            </w: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(дата выдачи, №, кем </w:t>
            </w:r>
            <w:proofErr w:type="gramStart"/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иное)   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листов      </w:t>
            </w:r>
          </w:p>
        </w:tc>
      </w:tr>
      <w:tr w:rsidR="00E575BB" w:rsidRPr="000130DB" w:rsidTr="008149C2">
        <w:trPr>
          <w:cantSplit/>
          <w:trHeight w:val="42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5BB" w:rsidRPr="000130DB" w:rsidTr="008149C2">
        <w:trPr>
          <w:cantSplit/>
          <w:trHeight w:val="24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5BB" w:rsidRPr="000130DB" w:rsidTr="008149C2">
        <w:trPr>
          <w:cantSplit/>
          <w:trHeight w:val="41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5BB" w:rsidRPr="000130DB" w:rsidTr="008149C2">
        <w:trPr>
          <w:cantSplit/>
          <w:trHeight w:val="418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BB" w:rsidRPr="000130DB" w:rsidRDefault="00E575BB" w:rsidP="00814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75BB" w:rsidRPr="000130DB" w:rsidRDefault="00E575BB" w:rsidP="00E575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 </w:t>
      </w:r>
    </w:p>
    <w:p w:rsidR="00E575BB" w:rsidRPr="000130DB" w:rsidRDefault="00E575BB" w:rsidP="00E575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Всего принято _______________ документов на _____________ листах.</w:t>
      </w: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Документы передал: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         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  ____________    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_________________20___ г.</w:t>
      </w:r>
    </w:p>
    <w:p w:rsidR="00E575BB" w:rsidRPr="000130DB" w:rsidRDefault="00E575BB" w:rsidP="00E57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( подпись)                                                  (Ф.И.О.)        </w:t>
      </w: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Документы принял: 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            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  ____________   </w:t>
      </w:r>
      <w:r>
        <w:rPr>
          <w:rFonts w:ascii="Times New Roman" w:hAnsi="Times New Roman"/>
          <w:sz w:val="24"/>
          <w:szCs w:val="24"/>
          <w:lang w:eastAsia="ru-RU"/>
        </w:rPr>
        <w:t>           _________________20___ г.</w:t>
      </w:r>
    </w:p>
    <w:p w:rsidR="00E575BB" w:rsidRPr="000130DB" w:rsidRDefault="00E575BB" w:rsidP="00E57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 (подпись)                                                         (Ф.И.О.)    </w:t>
      </w:r>
    </w:p>
    <w:p w:rsidR="00E575BB" w:rsidRPr="00F3063B" w:rsidRDefault="00E575BB" w:rsidP="00E575BB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F3063B">
        <w:rPr>
          <w:rFonts w:ascii="Times New Roman" w:hAnsi="Times New Roman"/>
          <w:sz w:val="20"/>
          <w:szCs w:val="20"/>
          <w:lang w:eastAsia="ru-RU"/>
        </w:rPr>
        <w:t xml:space="preserve">Срок </w:t>
      </w:r>
      <w:proofErr w:type="gramStart"/>
      <w:r w:rsidRPr="00F3063B">
        <w:rPr>
          <w:rFonts w:ascii="Times New Roman" w:hAnsi="Times New Roman"/>
          <w:sz w:val="20"/>
          <w:szCs w:val="20"/>
          <w:lang w:eastAsia="ru-RU"/>
        </w:rPr>
        <w:t>получения  с</w:t>
      </w:r>
      <w:r w:rsidRPr="00F3063B">
        <w:rPr>
          <w:rFonts w:ascii="Times New Roman" w:hAnsi="Times New Roman"/>
          <w:bCs/>
          <w:sz w:val="20"/>
          <w:szCs w:val="20"/>
          <w:lang w:eastAsia="ru-RU"/>
        </w:rPr>
        <w:t>огласования схемы движения транспорта</w:t>
      </w:r>
      <w:proofErr w:type="gramEnd"/>
      <w:r w:rsidRPr="00F3063B">
        <w:rPr>
          <w:rFonts w:ascii="Times New Roman" w:hAnsi="Times New Roman"/>
          <w:bCs/>
          <w:sz w:val="20"/>
          <w:szCs w:val="20"/>
          <w:lang w:eastAsia="ru-RU"/>
        </w:rPr>
        <w:t xml:space="preserve"> и пешеходов на период производства работ</w:t>
      </w:r>
      <w:r w:rsidRPr="00F3063B">
        <w:rPr>
          <w:rFonts w:ascii="Times New Roman" w:hAnsi="Times New Roman"/>
          <w:kern w:val="1"/>
          <w:sz w:val="20"/>
          <w:szCs w:val="20"/>
          <w:lang w:eastAsia="ru-RU"/>
        </w:rPr>
        <w:t xml:space="preserve"> и выдача разрешения на перемещение отходов строительства, сноса зданий и сооружений, в том числе грунтов</w:t>
      </w:r>
      <w:r w:rsidRPr="00F3063B">
        <w:rPr>
          <w:rFonts w:ascii="Times New Roman" w:hAnsi="Times New Roman"/>
          <w:bCs/>
          <w:sz w:val="20"/>
          <w:szCs w:val="20"/>
          <w:lang w:eastAsia="ru-RU"/>
        </w:rPr>
        <w:t xml:space="preserve">  на   территории   </w:t>
      </w:r>
      <w:r w:rsidRPr="00F3063B">
        <w:rPr>
          <w:rFonts w:ascii="Times New Roman" w:hAnsi="Times New Roman"/>
          <w:bCs/>
          <w:color w:val="000000"/>
          <w:sz w:val="20"/>
          <w:szCs w:val="20"/>
        </w:rPr>
        <w:t xml:space="preserve">Донского </w:t>
      </w:r>
      <w:r w:rsidRPr="00F3063B">
        <w:rPr>
          <w:rFonts w:ascii="Times New Roman" w:hAnsi="Times New Roman"/>
          <w:bCs/>
          <w:sz w:val="20"/>
          <w:szCs w:val="20"/>
          <w:lang w:eastAsia="ru-RU"/>
        </w:rPr>
        <w:t xml:space="preserve">сельского поселения </w:t>
      </w:r>
    </w:p>
    <w:p w:rsidR="00E575BB" w:rsidRPr="000130DB" w:rsidRDefault="00E575BB" w:rsidP="00E575BB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2C81" w:rsidRPr="00F3063B" w:rsidRDefault="00E575BB" w:rsidP="00F306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Cs/>
          <w:sz w:val="24"/>
          <w:szCs w:val="24"/>
          <w:lang w:eastAsia="ru-RU"/>
        </w:rPr>
        <w:t>Отказ (причина отказа</w:t>
      </w:r>
      <w:r w:rsidRPr="000130DB">
        <w:rPr>
          <w:rFonts w:ascii="Times New Roman" w:hAnsi="Times New Roman"/>
          <w:sz w:val="24"/>
          <w:szCs w:val="24"/>
          <w:lang w:eastAsia="ru-RU"/>
        </w:rPr>
        <w:t>)______________________________________________________________</w:t>
      </w:r>
      <w:r w:rsidR="00F3063B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E575BB" w:rsidRPr="00003F1C" w:rsidRDefault="00E575BB" w:rsidP="00E575BB">
      <w:pPr>
        <w:spacing w:after="0" w:line="240" w:lineRule="auto"/>
        <w:ind w:left="283" w:firstLine="36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003F1C">
        <w:rPr>
          <w:rFonts w:ascii="Times New Roman" w:hAnsi="Times New Roman"/>
          <w:sz w:val="20"/>
          <w:szCs w:val="20"/>
          <w:lang w:eastAsia="ru-RU"/>
        </w:rPr>
        <w:t xml:space="preserve">Приложение№4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к административному регламенту </w:t>
      </w:r>
      <w:proofErr w:type="gramStart"/>
      <w:r w:rsidRPr="00003F1C">
        <w:rPr>
          <w:rFonts w:ascii="Times New Roman" w:hAnsi="Times New Roman"/>
          <w:bCs/>
          <w:sz w:val="20"/>
          <w:szCs w:val="20"/>
          <w:lang w:eastAsia="ru-RU"/>
        </w:rPr>
        <w:t>по</w:t>
      </w:r>
      <w:proofErr w:type="gramEnd"/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предоставлению муниципальной услуги: 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>«Согласование схемы движения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транспорта и пешеходов на период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>производства работ</w:t>
      </w: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 и выдача разрешения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на перемещение отходов строительства, </w:t>
      </w:r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03F1C">
        <w:rPr>
          <w:rFonts w:ascii="Times New Roman" w:hAnsi="Times New Roman"/>
          <w:kern w:val="1"/>
          <w:sz w:val="20"/>
          <w:szCs w:val="20"/>
          <w:lang w:eastAsia="ru-RU"/>
        </w:rPr>
        <w:t xml:space="preserve">сноса зданий и сооружений, в том числе грунтов </w:t>
      </w:r>
      <w:proofErr w:type="gramStart"/>
      <w:r w:rsidRPr="00003F1C">
        <w:rPr>
          <w:rFonts w:ascii="Times New Roman" w:hAnsi="Times New Roman"/>
          <w:bCs/>
          <w:sz w:val="20"/>
          <w:szCs w:val="20"/>
          <w:lang w:eastAsia="ru-RU"/>
        </w:rPr>
        <w:t>на</w:t>
      </w:r>
      <w:proofErr w:type="gramEnd"/>
    </w:p>
    <w:p w:rsidR="00E575BB" w:rsidRPr="00003F1C" w:rsidRDefault="00E575BB" w:rsidP="00E575BB">
      <w:pPr>
        <w:spacing w:after="0" w:line="240" w:lineRule="auto"/>
        <w:ind w:firstLine="69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территории  </w:t>
      </w:r>
      <w:r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Pr="00003F1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</w:t>
      </w:r>
    </w:p>
    <w:p w:rsidR="00E575BB" w:rsidRPr="000130DB" w:rsidRDefault="00E575BB" w:rsidP="00E575BB">
      <w:pPr>
        <w:tabs>
          <w:tab w:val="left" w:pos="57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75B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 xml:space="preserve">В администрацию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Донского</w:t>
      </w:r>
      <w:r w:rsidRPr="00003F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130DB">
        <w:rPr>
          <w:rFonts w:ascii="Times New Roman" w:hAnsi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130DB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575BB" w:rsidRPr="00666F84" w:rsidRDefault="00E575BB" w:rsidP="00E575B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(полное наименование юридического лица, ФИО физического лица,</w:t>
      </w:r>
      <w:proofErr w:type="gramEnd"/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>юридический адрес  и адрес для почтовых отправлени</w:t>
      </w: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й–</w:t>
      </w:r>
      <w:proofErr w:type="gramEnd"/>
      <w:r w:rsidRPr="00666F84">
        <w:rPr>
          <w:rFonts w:ascii="Times New Roman" w:hAnsi="Times New Roman"/>
          <w:sz w:val="18"/>
          <w:szCs w:val="18"/>
          <w:lang w:eastAsia="ru-RU"/>
        </w:rPr>
        <w:t xml:space="preserve"> для </w:t>
      </w:r>
      <w:proofErr w:type="spellStart"/>
      <w:r w:rsidRPr="00666F84">
        <w:rPr>
          <w:rFonts w:ascii="Times New Roman" w:hAnsi="Times New Roman"/>
          <w:sz w:val="18"/>
          <w:szCs w:val="18"/>
          <w:lang w:eastAsia="ru-RU"/>
        </w:rPr>
        <w:t>юр.лица</w:t>
      </w:r>
      <w:proofErr w:type="spellEnd"/>
      <w:r w:rsidRPr="00666F84">
        <w:rPr>
          <w:rFonts w:ascii="Times New Roman" w:hAnsi="Times New Roman"/>
          <w:sz w:val="18"/>
          <w:szCs w:val="18"/>
          <w:lang w:eastAsia="ru-RU"/>
        </w:rPr>
        <w:t>,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575BB" w:rsidRPr="00666F84" w:rsidRDefault="00E575BB" w:rsidP="00E575BB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 xml:space="preserve">адрес регистрации и адрес для почтовых отправлений – для </w:t>
      </w:r>
      <w:proofErr w:type="spellStart"/>
      <w:r w:rsidRPr="00666F84">
        <w:rPr>
          <w:rFonts w:ascii="Times New Roman" w:hAnsi="Times New Roman"/>
          <w:sz w:val="18"/>
          <w:szCs w:val="18"/>
          <w:lang w:eastAsia="ru-RU"/>
        </w:rPr>
        <w:t>физ</w:t>
      </w: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.л</w:t>
      </w:r>
      <w:proofErr w:type="gramEnd"/>
      <w:r w:rsidRPr="00666F84">
        <w:rPr>
          <w:rFonts w:ascii="Times New Roman" w:hAnsi="Times New Roman"/>
          <w:sz w:val="18"/>
          <w:szCs w:val="18"/>
          <w:lang w:eastAsia="ru-RU"/>
        </w:rPr>
        <w:t>ица</w:t>
      </w:r>
      <w:proofErr w:type="spellEnd"/>
      <w:r w:rsidRPr="00666F84">
        <w:rPr>
          <w:rFonts w:ascii="Times New Roman" w:hAnsi="Times New Roman"/>
          <w:sz w:val="18"/>
          <w:szCs w:val="18"/>
          <w:lang w:eastAsia="ru-RU"/>
        </w:rPr>
        <w:t>)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Pr="00666F84" w:rsidRDefault="00E575BB" w:rsidP="00E575BB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66F84">
        <w:rPr>
          <w:rFonts w:ascii="Times New Roman" w:hAnsi="Times New Roman"/>
          <w:sz w:val="18"/>
          <w:szCs w:val="18"/>
          <w:lang w:eastAsia="ru-RU"/>
        </w:rPr>
        <w:t>(серия, номер, наименование органа выдавшего документ, дата выдачи)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_____________________________________________</w:t>
      </w:r>
    </w:p>
    <w:p w:rsidR="00E575BB" w:rsidRPr="00666F84" w:rsidRDefault="00E575BB" w:rsidP="00E575B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66F84">
        <w:rPr>
          <w:rFonts w:ascii="Times New Roman" w:hAnsi="Times New Roman"/>
          <w:sz w:val="16"/>
          <w:szCs w:val="16"/>
          <w:lang w:eastAsia="ru-RU"/>
        </w:rPr>
        <w:t>(ИНН, КПП, ОГРН)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Pr="000130DB" w:rsidRDefault="00E575BB" w:rsidP="00E575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Адрес </w:t>
      </w:r>
      <w:r w:rsidRPr="00666F84">
        <w:rPr>
          <w:rFonts w:ascii="Times New Roman" w:hAnsi="Times New Roman"/>
          <w:sz w:val="18"/>
          <w:szCs w:val="18"/>
          <w:lang w:eastAsia="ru-RU"/>
        </w:rPr>
        <w:t>(юридический, проживания)</w:t>
      </w:r>
      <w:r w:rsidRPr="000130DB">
        <w:rPr>
          <w:rFonts w:ascii="Times New Roman" w:hAnsi="Times New Roman"/>
          <w:sz w:val="24"/>
          <w:szCs w:val="24"/>
          <w:lang w:eastAsia="ru-RU"/>
        </w:rPr>
        <w:t>: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 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Представитель: _______________________________</w:t>
      </w:r>
    </w:p>
    <w:p w:rsidR="00E575BB" w:rsidRPr="00666F84" w:rsidRDefault="00E575BB" w:rsidP="00E575BB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(ФИО физического лица,</w:t>
      </w:r>
      <w:proofErr w:type="gramEnd"/>
    </w:p>
    <w:p w:rsidR="00E575BB" w:rsidRPr="00666F84" w:rsidRDefault="00E575BB" w:rsidP="00E575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 xml:space="preserve">адрес регистрации и адрес для почтовых отправлений – для </w:t>
      </w:r>
      <w:proofErr w:type="spellStart"/>
      <w:r w:rsidRPr="00666F84">
        <w:rPr>
          <w:rFonts w:ascii="Times New Roman" w:hAnsi="Times New Roman"/>
          <w:sz w:val="18"/>
          <w:szCs w:val="18"/>
          <w:lang w:eastAsia="ru-RU"/>
        </w:rPr>
        <w:t>физ</w:t>
      </w: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.л</w:t>
      </w:r>
      <w:proofErr w:type="gramEnd"/>
      <w:r w:rsidRPr="00666F84">
        <w:rPr>
          <w:rFonts w:ascii="Times New Roman" w:hAnsi="Times New Roman"/>
          <w:sz w:val="18"/>
          <w:szCs w:val="18"/>
          <w:lang w:eastAsia="ru-RU"/>
        </w:rPr>
        <w:t>ица</w:t>
      </w:r>
      <w:proofErr w:type="spellEnd"/>
      <w:r w:rsidRPr="00666F84">
        <w:rPr>
          <w:rFonts w:ascii="Times New Roman" w:hAnsi="Times New Roman"/>
          <w:sz w:val="18"/>
          <w:szCs w:val="18"/>
          <w:lang w:eastAsia="ru-RU"/>
        </w:rPr>
        <w:t>)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Pr="00666F84" w:rsidRDefault="00E575BB" w:rsidP="00E575BB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66F84">
        <w:rPr>
          <w:rFonts w:ascii="Times New Roman" w:hAnsi="Times New Roman"/>
          <w:sz w:val="18"/>
          <w:szCs w:val="18"/>
          <w:lang w:eastAsia="ru-RU"/>
        </w:rPr>
        <w:t>(серия, номер, наименование органа выдавшего документ, дата выдачи)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E575BB" w:rsidRPr="000130DB" w:rsidRDefault="00E575BB" w:rsidP="00E5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телефон заявителя</w:t>
      </w:r>
      <w:r w:rsidRPr="000130DB">
        <w:rPr>
          <w:rFonts w:ascii="Times New Roman" w:hAnsi="Times New Roman"/>
          <w:b/>
          <w:sz w:val="24"/>
          <w:szCs w:val="24"/>
          <w:lang w:eastAsia="ru-RU"/>
        </w:rPr>
        <w:t>:_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____________________________ </w:t>
      </w:r>
      <w:r w:rsidRPr="000130DB">
        <w:rPr>
          <w:rFonts w:ascii="Times New Roman" w:hAnsi="Times New Roman"/>
          <w:sz w:val="24"/>
          <w:szCs w:val="24"/>
          <w:lang w:eastAsia="ru-RU"/>
        </w:rPr>
        <w:t>Доверенность____________________________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E575BB" w:rsidRPr="00666F84" w:rsidRDefault="00E575BB" w:rsidP="00E575B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>(дата выдача, номер)</w:t>
      </w:r>
    </w:p>
    <w:p w:rsidR="00E575BB" w:rsidRPr="000130DB" w:rsidRDefault="00E575BB" w:rsidP="00E57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E575BB" w:rsidRPr="000130DB" w:rsidRDefault="00E575BB" w:rsidP="00E57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Прошу (просим) продлить срок выполнения муниципал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ьной услуги, в связи </w:t>
      </w: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Сроком </w:t>
      </w:r>
      <w:proofErr w:type="gramStart"/>
      <w:r w:rsidRPr="000130DB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0130D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</w:t>
      </w:r>
      <w:r w:rsidR="00FE4C81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ab/>
      </w:r>
      <w:r w:rsidRPr="000130DB">
        <w:rPr>
          <w:rFonts w:ascii="Times New Roman" w:hAnsi="Times New Roman"/>
          <w:sz w:val="24"/>
          <w:szCs w:val="24"/>
          <w:lang w:eastAsia="ru-RU"/>
        </w:rPr>
        <w:tab/>
      </w:r>
    </w:p>
    <w:p w:rsidR="00E575BB" w:rsidRPr="000130DB" w:rsidRDefault="00E575BB" w:rsidP="00E5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Заявитель:_______________________                                                        ______________________</w:t>
      </w:r>
    </w:p>
    <w:p w:rsidR="00E575BB" w:rsidRPr="00666F84" w:rsidRDefault="00E575BB" w:rsidP="00E575B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66F84">
        <w:rPr>
          <w:rFonts w:ascii="Times New Roman" w:hAnsi="Times New Roman"/>
          <w:sz w:val="18"/>
          <w:szCs w:val="18"/>
          <w:lang w:eastAsia="ru-RU"/>
        </w:rPr>
        <w:t xml:space="preserve"> Ф.И.О. должность представителя юридического лица,</w:t>
      </w:r>
      <w:r w:rsidRPr="00666F84">
        <w:rPr>
          <w:rFonts w:ascii="Times New Roman" w:hAnsi="Times New Roman"/>
          <w:sz w:val="18"/>
          <w:szCs w:val="18"/>
          <w:lang w:eastAsia="ru-RU"/>
        </w:rPr>
        <w:tab/>
      </w:r>
      <w:r w:rsidRPr="00666F84">
        <w:rPr>
          <w:rFonts w:ascii="Times New Roman" w:hAnsi="Times New Roman"/>
          <w:sz w:val="18"/>
          <w:szCs w:val="18"/>
          <w:lang w:eastAsia="ru-RU"/>
        </w:rPr>
        <w:tab/>
      </w:r>
      <w:r w:rsidRPr="00666F84">
        <w:rPr>
          <w:rFonts w:ascii="Times New Roman" w:hAnsi="Times New Roman"/>
          <w:sz w:val="18"/>
          <w:szCs w:val="18"/>
          <w:lang w:eastAsia="ru-RU"/>
        </w:rPr>
        <w:tab/>
        <w:t>Подпись Ф.И.О. физического лица</w:t>
      </w:r>
    </w:p>
    <w:p w:rsidR="004C2C81" w:rsidRDefault="004C2C81" w:rsidP="00FE4C81">
      <w:pPr>
        <w:tabs>
          <w:tab w:val="left" w:pos="604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4C81" w:rsidRPr="00666F84" w:rsidRDefault="00FE4C81" w:rsidP="00FE4C81">
      <w:pPr>
        <w:spacing w:after="0" w:line="240" w:lineRule="auto"/>
        <w:ind w:left="283" w:firstLine="36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66F84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Приложение№5 </w:t>
      </w:r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к административному регламенту </w:t>
      </w:r>
      <w:proofErr w:type="gramStart"/>
      <w:r w:rsidRPr="00666F84">
        <w:rPr>
          <w:rFonts w:ascii="Times New Roman" w:hAnsi="Times New Roman"/>
          <w:bCs/>
          <w:sz w:val="20"/>
          <w:szCs w:val="20"/>
          <w:lang w:eastAsia="ru-RU"/>
        </w:rPr>
        <w:t>по</w:t>
      </w:r>
      <w:proofErr w:type="gramEnd"/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предоставлению муниципальной услуги:  </w:t>
      </w:r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«Согласование схемы движения</w:t>
      </w:r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 транспорта и пешеходов на период </w:t>
      </w:r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производства работ </w:t>
      </w: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 xml:space="preserve">и выдача разрешения </w:t>
      </w:r>
      <w:proofErr w:type="gramStart"/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>на</w:t>
      </w:r>
      <w:proofErr w:type="gramEnd"/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 xml:space="preserve">перемещение отходов строительства, </w:t>
      </w:r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>сноса зданий и сооружений, в том числе грунтов</w:t>
      </w:r>
      <w:r>
        <w:rPr>
          <w:rFonts w:ascii="Times New Roman" w:hAnsi="Times New Roman"/>
          <w:kern w:val="1"/>
          <w:sz w:val="20"/>
          <w:szCs w:val="20"/>
          <w:lang w:eastAsia="ru-RU"/>
        </w:rPr>
        <w:t>»</w:t>
      </w: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 xml:space="preserve"> </w:t>
      </w:r>
      <w:proofErr w:type="gramStart"/>
      <w:r w:rsidRPr="00666F84">
        <w:rPr>
          <w:rFonts w:ascii="Times New Roman" w:hAnsi="Times New Roman"/>
          <w:bCs/>
          <w:sz w:val="20"/>
          <w:szCs w:val="20"/>
          <w:lang w:eastAsia="ru-RU"/>
        </w:rPr>
        <w:t>на</w:t>
      </w:r>
      <w:proofErr w:type="gramEnd"/>
    </w:p>
    <w:p w:rsidR="00FE4C81" w:rsidRPr="00666F84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 территории  </w:t>
      </w:r>
      <w:r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</w:t>
      </w:r>
    </w:p>
    <w:p w:rsidR="00FE4C81" w:rsidRPr="000130DB" w:rsidRDefault="00FE4C81" w:rsidP="00FE4C81">
      <w:pPr>
        <w:spacing w:after="0" w:line="240" w:lineRule="auto"/>
        <w:ind w:firstLine="69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В администрацию</w:t>
      </w:r>
      <w:r w:rsidRPr="00666F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Донского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130DB">
        <w:rPr>
          <w:rFonts w:ascii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FE4C81" w:rsidRPr="00666F84" w:rsidRDefault="00FE4C81" w:rsidP="00FE4C8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0130DB">
        <w:rPr>
          <w:rFonts w:ascii="Times New Roman" w:hAnsi="Times New Roman"/>
          <w:sz w:val="24"/>
          <w:szCs w:val="24"/>
          <w:lang w:eastAsia="ru-RU"/>
        </w:rPr>
        <w:t>От________________________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>(полное наименование юридического лица, ФИО физического лица,</w:t>
      </w:r>
      <w:proofErr w:type="gramEnd"/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>юридический адрес  и адрес для почтовых отправлени</w:t>
      </w: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й–</w:t>
      </w:r>
      <w:proofErr w:type="gramEnd"/>
      <w:r w:rsidRPr="00666F84">
        <w:rPr>
          <w:rFonts w:ascii="Times New Roman" w:hAnsi="Times New Roman"/>
          <w:sz w:val="18"/>
          <w:szCs w:val="18"/>
          <w:lang w:eastAsia="ru-RU"/>
        </w:rPr>
        <w:t xml:space="preserve"> для </w:t>
      </w:r>
      <w:proofErr w:type="spellStart"/>
      <w:r w:rsidRPr="00666F84">
        <w:rPr>
          <w:rFonts w:ascii="Times New Roman" w:hAnsi="Times New Roman"/>
          <w:sz w:val="18"/>
          <w:szCs w:val="18"/>
          <w:lang w:eastAsia="ru-RU"/>
        </w:rPr>
        <w:t>юр.лица</w:t>
      </w:r>
      <w:proofErr w:type="spellEnd"/>
      <w:r w:rsidRPr="00666F84">
        <w:rPr>
          <w:rFonts w:ascii="Times New Roman" w:hAnsi="Times New Roman"/>
          <w:sz w:val="18"/>
          <w:szCs w:val="18"/>
          <w:lang w:eastAsia="ru-RU"/>
        </w:rPr>
        <w:t>,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E4C81" w:rsidRPr="00666F84" w:rsidRDefault="00FE4C81" w:rsidP="00FE4C8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 xml:space="preserve">адрес регистрации и адрес для почтовых отправлений – для </w:t>
      </w:r>
      <w:proofErr w:type="spellStart"/>
      <w:r w:rsidRPr="00666F84">
        <w:rPr>
          <w:rFonts w:ascii="Times New Roman" w:hAnsi="Times New Roman"/>
          <w:sz w:val="18"/>
          <w:szCs w:val="18"/>
          <w:lang w:eastAsia="ru-RU"/>
        </w:rPr>
        <w:t>физ</w:t>
      </w: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.л</w:t>
      </w:r>
      <w:proofErr w:type="gramEnd"/>
      <w:r w:rsidRPr="00666F84">
        <w:rPr>
          <w:rFonts w:ascii="Times New Roman" w:hAnsi="Times New Roman"/>
          <w:sz w:val="18"/>
          <w:szCs w:val="18"/>
          <w:lang w:eastAsia="ru-RU"/>
        </w:rPr>
        <w:t>ица</w:t>
      </w:r>
      <w:proofErr w:type="spellEnd"/>
      <w:r w:rsidRPr="00666F84">
        <w:rPr>
          <w:rFonts w:ascii="Times New Roman" w:hAnsi="Times New Roman"/>
          <w:sz w:val="18"/>
          <w:szCs w:val="18"/>
          <w:lang w:eastAsia="ru-RU"/>
        </w:rPr>
        <w:t>)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FE4C81" w:rsidRPr="00666F84" w:rsidRDefault="00FE4C81" w:rsidP="00FE4C8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66F84">
        <w:rPr>
          <w:rFonts w:ascii="Times New Roman" w:hAnsi="Times New Roman"/>
          <w:sz w:val="18"/>
          <w:szCs w:val="18"/>
          <w:lang w:eastAsia="ru-RU"/>
        </w:rPr>
        <w:t>(серия, номер, наименование органа выдавшего документ, дата выдачи)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_____________________________________________</w:t>
      </w:r>
    </w:p>
    <w:p w:rsidR="00FE4C81" w:rsidRPr="00666F84" w:rsidRDefault="00FE4C81" w:rsidP="00FE4C8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66F8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(ИНН, КПП, ОГРН)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FE4C81" w:rsidRPr="00666F84" w:rsidRDefault="00FE4C81" w:rsidP="00FE4C81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66F8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Адрес (юридический, проживания):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______________ 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E4C81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130DB">
        <w:rPr>
          <w:rFonts w:ascii="Times New Roman" w:hAnsi="Times New Roman"/>
          <w:sz w:val="24"/>
          <w:szCs w:val="24"/>
          <w:lang w:eastAsia="ru-RU"/>
        </w:rPr>
        <w:t>Представитель: 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66F84">
        <w:rPr>
          <w:rFonts w:ascii="Times New Roman" w:hAnsi="Times New Roman"/>
          <w:sz w:val="18"/>
          <w:szCs w:val="18"/>
          <w:lang w:eastAsia="ru-RU"/>
        </w:rPr>
        <w:t>(ФИО физического лица)</w:t>
      </w:r>
    </w:p>
    <w:p w:rsidR="00FE4C81" w:rsidRPr="00666F84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</w:p>
    <w:p w:rsidR="00FE4C81" w:rsidRPr="00666F84" w:rsidRDefault="00FE4C81" w:rsidP="00FE4C8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666F84">
        <w:rPr>
          <w:rFonts w:ascii="Times New Roman" w:hAnsi="Times New Roman"/>
          <w:sz w:val="18"/>
          <w:szCs w:val="18"/>
          <w:lang w:eastAsia="ru-RU"/>
        </w:rPr>
        <w:t xml:space="preserve">адрес регистрации и адрес для почтовых отправлений – для </w:t>
      </w:r>
      <w:proofErr w:type="spellStart"/>
      <w:r w:rsidRPr="00666F84">
        <w:rPr>
          <w:rFonts w:ascii="Times New Roman" w:hAnsi="Times New Roman"/>
          <w:sz w:val="18"/>
          <w:szCs w:val="18"/>
          <w:lang w:eastAsia="ru-RU"/>
        </w:rPr>
        <w:t>физ</w:t>
      </w:r>
      <w:proofErr w:type="gramStart"/>
      <w:r w:rsidRPr="00666F84">
        <w:rPr>
          <w:rFonts w:ascii="Times New Roman" w:hAnsi="Times New Roman"/>
          <w:sz w:val="18"/>
          <w:szCs w:val="18"/>
          <w:lang w:eastAsia="ru-RU"/>
        </w:rPr>
        <w:t>.л</w:t>
      </w:r>
      <w:proofErr w:type="gramEnd"/>
      <w:r w:rsidRPr="00666F84">
        <w:rPr>
          <w:rFonts w:ascii="Times New Roman" w:hAnsi="Times New Roman"/>
          <w:sz w:val="18"/>
          <w:szCs w:val="18"/>
          <w:lang w:eastAsia="ru-RU"/>
        </w:rPr>
        <w:t>ица</w:t>
      </w:r>
      <w:proofErr w:type="spellEnd"/>
      <w:r w:rsidRPr="00666F84">
        <w:rPr>
          <w:rFonts w:ascii="Times New Roman" w:hAnsi="Times New Roman"/>
          <w:sz w:val="18"/>
          <w:szCs w:val="18"/>
          <w:lang w:eastAsia="ru-RU"/>
        </w:rPr>
        <w:t>)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FE4C81" w:rsidRPr="00666F84" w:rsidRDefault="00FE4C81" w:rsidP="00FE4C8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66F84">
        <w:rPr>
          <w:rFonts w:ascii="Times New Roman" w:hAnsi="Times New Roman"/>
          <w:sz w:val="18"/>
          <w:szCs w:val="18"/>
          <w:lang w:eastAsia="ru-RU"/>
        </w:rPr>
        <w:t>(серия, номер, наименование органа выдавшего документ, дата выдачи)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                    телефон заявителя</w:t>
      </w:r>
      <w:r w:rsidRPr="000130DB">
        <w:rPr>
          <w:rFonts w:ascii="Times New Roman" w:hAnsi="Times New Roman"/>
          <w:b/>
          <w:sz w:val="24"/>
          <w:szCs w:val="24"/>
          <w:lang w:eastAsia="ru-RU"/>
        </w:rPr>
        <w:t>:_____________________________</w:t>
      </w:r>
    </w:p>
    <w:p w:rsidR="00FE4C81" w:rsidRPr="000130DB" w:rsidRDefault="00FE4C81" w:rsidP="00FE4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E4C81" w:rsidRPr="000130DB" w:rsidRDefault="00FE4C81" w:rsidP="00FE4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4C81" w:rsidRPr="000130DB" w:rsidRDefault="00FE4C81" w:rsidP="00FE4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30DB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FE4C81" w:rsidRPr="000130DB" w:rsidRDefault="00FE4C81" w:rsidP="00FE4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4C81" w:rsidRPr="000130DB" w:rsidRDefault="00FE4C81" w:rsidP="00FE4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 xml:space="preserve">    Прошу возвратить переданные документы, необходимые для оказания муниципальной услуги, без предоставления муниципальной услуги, в связи с добровольным отказом от предоставления муниципальной услуги. </w:t>
      </w:r>
    </w:p>
    <w:p w:rsidR="00FE4C81" w:rsidRPr="000130DB" w:rsidRDefault="00FE4C81" w:rsidP="00FE4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ab/>
      </w:r>
    </w:p>
    <w:p w:rsidR="00FE4C81" w:rsidRPr="000130DB" w:rsidRDefault="00FE4C81" w:rsidP="00FE4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4C81" w:rsidRPr="000130DB" w:rsidRDefault="00FE4C81" w:rsidP="00FE4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DB">
        <w:rPr>
          <w:rFonts w:ascii="Times New Roman" w:hAnsi="Times New Roman"/>
          <w:sz w:val="24"/>
          <w:szCs w:val="24"/>
          <w:lang w:eastAsia="ru-RU"/>
        </w:rPr>
        <w:t>Заявитель:__________________________                             __________________</w:t>
      </w:r>
    </w:p>
    <w:p w:rsidR="00FE4C81" w:rsidRPr="002C1354" w:rsidRDefault="00FE4C81" w:rsidP="00FE4C8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1354">
        <w:rPr>
          <w:rFonts w:ascii="Times New Roman" w:hAnsi="Times New Roman"/>
          <w:sz w:val="18"/>
          <w:szCs w:val="18"/>
          <w:lang w:eastAsia="ru-RU"/>
        </w:rPr>
        <w:t>Ф.И.О. должность представителя юридического лица,</w:t>
      </w:r>
      <w:r w:rsidRPr="002C1354">
        <w:rPr>
          <w:rFonts w:ascii="Times New Roman" w:hAnsi="Times New Roman"/>
          <w:sz w:val="18"/>
          <w:szCs w:val="18"/>
          <w:lang w:eastAsia="ru-RU"/>
        </w:rPr>
        <w:tab/>
        <w:t xml:space="preserve">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</w:t>
      </w:r>
      <w:r w:rsidRPr="002C1354">
        <w:rPr>
          <w:rFonts w:ascii="Times New Roman" w:hAnsi="Times New Roman"/>
          <w:sz w:val="18"/>
          <w:szCs w:val="18"/>
          <w:lang w:eastAsia="ru-RU"/>
        </w:rPr>
        <w:t xml:space="preserve">   Подпись</w:t>
      </w:r>
    </w:p>
    <w:p w:rsidR="00FE4C81" w:rsidRPr="002C1354" w:rsidRDefault="00FE4C81" w:rsidP="00FE4C8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1354">
        <w:rPr>
          <w:rFonts w:ascii="Times New Roman" w:hAnsi="Times New Roman"/>
          <w:sz w:val="18"/>
          <w:szCs w:val="18"/>
          <w:lang w:eastAsia="ru-RU"/>
        </w:rPr>
        <w:t xml:space="preserve"> Ф.И.О. физического лица</w:t>
      </w:r>
    </w:p>
    <w:p w:rsidR="00FE4C81" w:rsidRPr="000130DB" w:rsidRDefault="00FE4C81" w:rsidP="00FE4C81">
      <w:pPr>
        <w:rPr>
          <w:rFonts w:ascii="Times New Roman" w:hAnsi="Times New Roman"/>
          <w:sz w:val="24"/>
          <w:szCs w:val="24"/>
        </w:rPr>
      </w:pPr>
    </w:p>
    <w:p w:rsidR="00FE4C81" w:rsidRPr="00DB394E" w:rsidRDefault="00FE4C81" w:rsidP="00FE4C81">
      <w:pPr>
        <w:spacing w:after="0" w:line="240" w:lineRule="auto"/>
        <w:ind w:left="284" w:right="-284"/>
        <w:jc w:val="both"/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C81" w:rsidRDefault="004C2C81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8DE" w:rsidRDefault="006908DE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8DE" w:rsidRDefault="006908DE" w:rsidP="005848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66" w:rsidRPr="002025B8" w:rsidRDefault="006908DE" w:rsidP="005848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584866">
        <w:rPr>
          <w:rFonts w:ascii="Times New Roman" w:hAnsi="Times New Roman" w:cs="Times New Roman"/>
          <w:sz w:val="24"/>
          <w:szCs w:val="24"/>
        </w:rPr>
        <w:t xml:space="preserve"> </w:t>
      </w:r>
      <w:r w:rsidR="00584866">
        <w:rPr>
          <w:rFonts w:ascii="Times New Roman" w:hAnsi="Times New Roman" w:cs="Times New Roman"/>
          <w:sz w:val="20"/>
          <w:szCs w:val="20"/>
        </w:rPr>
        <w:t>Приложение №6</w:t>
      </w:r>
    </w:p>
    <w:p w:rsidR="00584866" w:rsidRPr="002025B8" w:rsidRDefault="00584866" w:rsidP="005848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6908DE" w:rsidRDefault="006908DE" w:rsidP="006908DE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84866"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908DE" w:rsidRPr="00666F84" w:rsidRDefault="00584866" w:rsidP="006908DE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 w:rsidR="006908DE" w:rsidRPr="00666F84">
        <w:rPr>
          <w:rFonts w:ascii="Times New Roman" w:hAnsi="Times New Roman"/>
          <w:bCs/>
          <w:sz w:val="20"/>
          <w:szCs w:val="20"/>
          <w:lang w:eastAsia="ru-RU"/>
        </w:rPr>
        <w:t>Согласование схемы движения</w:t>
      </w:r>
    </w:p>
    <w:p w:rsidR="006908DE" w:rsidRPr="00666F84" w:rsidRDefault="006908DE" w:rsidP="006908DE">
      <w:pPr>
        <w:spacing w:after="0" w:line="240" w:lineRule="auto"/>
        <w:ind w:firstLine="69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 транспорта и пешеходов на период </w:t>
      </w:r>
    </w:p>
    <w:p w:rsidR="006908DE" w:rsidRDefault="006908DE" w:rsidP="006908DE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666F84">
        <w:rPr>
          <w:rFonts w:ascii="Times New Roman" w:hAnsi="Times New Roman"/>
          <w:bCs/>
          <w:sz w:val="20"/>
          <w:szCs w:val="20"/>
          <w:lang w:eastAsia="ru-RU"/>
        </w:rPr>
        <w:t xml:space="preserve">производства работ </w:t>
      </w: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 xml:space="preserve">и выдача </w:t>
      </w:r>
    </w:p>
    <w:p w:rsidR="006908DE" w:rsidRDefault="006908DE" w:rsidP="006908DE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 xml:space="preserve">разрешения </w:t>
      </w:r>
      <w:proofErr w:type="gramStart"/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>на</w:t>
      </w:r>
      <w:proofErr w:type="gramEnd"/>
      <w:r>
        <w:rPr>
          <w:rFonts w:ascii="Times New Roman" w:hAnsi="Times New Roman"/>
          <w:kern w:val="1"/>
          <w:sz w:val="20"/>
          <w:szCs w:val="20"/>
          <w:lang w:eastAsia="ru-RU"/>
        </w:rPr>
        <w:t xml:space="preserve"> </w:t>
      </w:r>
    </w:p>
    <w:p w:rsidR="006908DE" w:rsidRPr="00666F84" w:rsidRDefault="006908DE" w:rsidP="006908DE">
      <w:pPr>
        <w:spacing w:after="0" w:line="240" w:lineRule="auto"/>
        <w:ind w:firstLine="697"/>
        <w:jc w:val="right"/>
        <w:rPr>
          <w:rFonts w:ascii="Times New Roman" w:hAnsi="Times New Roman"/>
          <w:kern w:val="1"/>
          <w:sz w:val="20"/>
          <w:szCs w:val="20"/>
          <w:lang w:eastAsia="ru-RU"/>
        </w:rPr>
      </w:pP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 xml:space="preserve">перемещение отходов строительства, </w:t>
      </w:r>
    </w:p>
    <w:p w:rsidR="00584866" w:rsidRPr="002025B8" w:rsidRDefault="006908DE" w:rsidP="006908DE">
      <w:pPr>
        <w:tabs>
          <w:tab w:val="left" w:pos="6705"/>
        </w:tabs>
        <w:spacing w:after="0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666F84">
        <w:rPr>
          <w:rFonts w:ascii="Times New Roman" w:hAnsi="Times New Roman"/>
          <w:kern w:val="1"/>
          <w:sz w:val="20"/>
          <w:szCs w:val="20"/>
          <w:lang w:eastAsia="ru-RU"/>
        </w:rPr>
        <w:t>сноса зданий и сооружений, в том числе грунтов</w:t>
      </w:r>
      <w:r w:rsidR="00584866"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территории Донского сельского поселения</w:t>
      </w:r>
      <w:r w:rsidR="00584866"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84866" w:rsidRPr="00202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866" w:rsidRPr="008F0EE4" w:rsidRDefault="00584866" w:rsidP="00584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A33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584866" w:rsidRPr="008F0EE4" w:rsidRDefault="00584866" w:rsidP="00A335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84866" w:rsidRPr="008F0EE4" w:rsidRDefault="00584866" w:rsidP="00A3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584866" w:rsidRPr="008F0EE4" w:rsidRDefault="00973787" w:rsidP="00A33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29.55pt;margin-top:3.85pt;width:419.1pt;height:22.4pt;z-index:251676672">
            <v:textbox style="mso-next-textbox:#_x0000_s1053">
              <w:txbxContent>
                <w:p w:rsidR="00584866" w:rsidRPr="00A335BB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Информирование и консультирование о правилах предоставления муниципальной услуги </w:t>
                  </w:r>
                </w:p>
              </w:txbxContent>
            </v:textbox>
          </v:rect>
        </w:pict>
      </w:r>
    </w:p>
    <w:p w:rsidR="00584866" w:rsidRPr="008F0EE4" w:rsidRDefault="00973787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28.3pt;margin-top:5.55pt;width:.5pt;height:28.25pt;flip:x;z-index:251681792" o:connectortype="straight">
            <v:stroke endarrow="block"/>
          </v:shape>
        </w:pict>
      </w:r>
    </w:p>
    <w:p w:rsidR="00584866" w:rsidRPr="008F0EE4" w:rsidRDefault="00973787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113.55pt;margin-top:7.05pt;width:213.75pt;height:18.8pt;z-index:251677696">
            <v:textbox style="mso-next-textbox:#_x0000_s1054">
              <w:txbxContent>
                <w:p w:rsidR="00584866" w:rsidRPr="00A335BB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584866" w:rsidRPr="002025B8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выдаче разрешения  </w:t>
                  </w:r>
                </w:p>
              </w:txbxContent>
            </v:textbox>
          </v:rect>
        </w:pict>
      </w:r>
    </w:p>
    <w:p w:rsidR="00584866" w:rsidRPr="008F0EE4" w:rsidRDefault="00973787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108pt;margin-top:25.95pt;width:232.95pt;height:87.4pt;z-index:251678720">
            <v:textbox style="mso-next-textbox:#_x0000_s1055">
              <w:txbxContent>
                <w:p w:rsidR="00584866" w:rsidRPr="00F3063B" w:rsidRDefault="00584866" w:rsidP="00F3063B">
                  <w:pPr>
                    <w:spacing w:after="0" w:line="240" w:lineRule="auto"/>
                    <w:ind w:firstLine="697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</w:t>
                  </w:r>
                  <w:r w:rsidR="006908DE"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заявления и пакета документов для</w:t>
                  </w:r>
                  <w:r w:rsidR="006908DE" w:rsidRPr="00A335BB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согласования схемы движения транспорта и пешеходов на период  производства работ </w:t>
                  </w:r>
                  <w:r w:rsidR="006908DE"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и выдачу </w:t>
                  </w:r>
                  <w:r w:rsidR="00F3063B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908DE"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>разрешения на перемещение отходов строительства, сноса зданий и сооружений, в том числе грунтов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228.8pt;margin-top:2.65pt;width:0;height:23.3pt;z-index:251682816" o:connectortype="straight">
            <v:stroke endarrow="block"/>
          </v:shape>
        </w:pict>
      </w: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973787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225pt;margin-top:16.45pt;width:0;height:25.4pt;z-index:251683840" o:connectortype="straight">
            <v:stroke endarrow="block"/>
          </v:shape>
        </w:pict>
      </w:r>
    </w:p>
    <w:p w:rsidR="00584866" w:rsidRPr="008F0EE4" w:rsidRDefault="00973787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105.6pt;margin-top:18.95pt;width:235.35pt;height:68.2pt;z-index:251679744">
            <v:textbox style="mso-next-textbox:#_x0000_s1056">
              <w:txbxContent>
                <w:p w:rsidR="00A335BB" w:rsidRPr="00A335BB" w:rsidRDefault="00A335BB" w:rsidP="00A335BB">
                  <w:pPr>
                    <w:spacing w:after="0" w:line="240" w:lineRule="auto"/>
                    <w:ind w:firstLine="697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Согласование проекта </w:t>
                  </w:r>
                  <w:r w:rsidRPr="00A335BB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схемы движения транспорта и пешеходов на период  производства работ </w:t>
                  </w:r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>и выдачи</w:t>
                  </w:r>
                  <w:r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разрешения на перемещение отходов строительства, </w:t>
                  </w:r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сноса зданий и </w:t>
                  </w:r>
                  <w:r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>сооружений, в том числе грунтов</w:t>
                  </w:r>
                </w:p>
                <w:p w:rsidR="00584866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866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866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866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866" w:rsidRPr="002025B8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866" w:rsidRDefault="00584866" w:rsidP="00584866"/>
              </w:txbxContent>
            </v:textbox>
          </v:rect>
        </w:pict>
      </w: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973787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225pt;margin-top:.25pt;width:0;height:31.4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105.6pt;margin-top:23.4pt;width:243.9pt;height:67.45pt;z-index:251680768">
            <v:textbox style="mso-next-textbox:#_x0000_s1057">
              <w:txbxContent>
                <w:p w:rsidR="00A335BB" w:rsidRPr="00A335BB" w:rsidRDefault="00A335BB" w:rsidP="00A335BB">
                  <w:pPr>
                    <w:spacing w:after="0" w:line="240" w:lineRule="auto"/>
                    <w:ind w:firstLine="697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Подписание проекта</w:t>
                  </w:r>
                  <w:r w:rsidRPr="00A335BB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схемы движения транспорта и пешеходов на период  производства работ </w:t>
                  </w:r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>и выдачи</w:t>
                  </w:r>
                  <w:r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разрешения на перемещение отходов строительства, </w:t>
                  </w:r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сноса зданий и </w:t>
                  </w:r>
                  <w:r w:rsidRPr="00A335BB"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>сооружений, в том числе грунтов</w:t>
                  </w:r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  <w:lang w:eastAsia="ru-RU"/>
                    </w:rPr>
                    <w:t>не более 10 рабочих дней)</w:t>
                  </w:r>
                </w:p>
                <w:p w:rsidR="00584866" w:rsidRPr="002025B8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866" w:rsidRPr="002025B8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 рабочих дней)</w:t>
                  </w:r>
                </w:p>
              </w:txbxContent>
            </v:textbox>
          </v:rect>
        </w:pict>
      </w: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973787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242.55pt;margin-top:26.7pt;width:173.85pt;height:48.6pt;z-index:251675648">
            <v:textbox style="mso-next-textbox:#_x0000_s1052">
              <w:txbxContent>
                <w:p w:rsidR="00584866" w:rsidRPr="00A335BB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</w:t>
                  </w:r>
                  <w:r w:rsidR="00760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мотивированного отказа </w:t>
                  </w: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84866" w:rsidRPr="00A335BB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течение 20 мин)</w:t>
                  </w:r>
                </w:p>
                <w:p w:rsidR="00584866" w:rsidRDefault="00584866" w:rsidP="0058486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69.15pt;margin-top:30.3pt;width:141pt;height:45pt;z-index:251674624">
            <v:textbox style="mso-next-textbox:#_x0000_s1051">
              <w:txbxContent>
                <w:p w:rsidR="00584866" w:rsidRPr="00A335BB" w:rsidRDefault="00584866" w:rsidP="005848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Оформление и выдача </w:t>
                  </w:r>
                </w:p>
                <w:p w:rsidR="00584866" w:rsidRPr="00A335BB" w:rsidRDefault="00584866" w:rsidP="00584866">
                  <w:pPr>
                    <w:jc w:val="center"/>
                    <w:rPr>
                      <w:sz w:val="20"/>
                      <w:szCs w:val="20"/>
                    </w:rPr>
                  </w:pPr>
                  <w:r w:rsidRPr="00A33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течение 20 мин)</w:t>
                  </w:r>
                </w:p>
                <w:p w:rsidR="00584866" w:rsidRDefault="00584866" w:rsidP="0058486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255.6pt;margin-top:6.3pt;width:32.5pt;height:13.6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50.6pt;margin-top:6.3pt;width:42.85pt;height:13.65pt;flip:x;z-index:251685888" o:connectortype="straight">
            <v:stroke endarrow="block"/>
          </v:shape>
        </w:pict>
      </w: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Pr="008F0EE4" w:rsidRDefault="00584866" w:rsidP="00584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66" w:rsidRDefault="00584866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sectPr w:rsidR="00584866" w:rsidSect="00F3063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87" w:rsidRDefault="00973787" w:rsidP="00CD4385">
      <w:pPr>
        <w:spacing w:after="0" w:line="240" w:lineRule="auto"/>
      </w:pPr>
      <w:r>
        <w:separator/>
      </w:r>
    </w:p>
  </w:endnote>
  <w:endnote w:type="continuationSeparator" w:id="0">
    <w:p w:rsidR="00973787" w:rsidRDefault="00973787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87" w:rsidRDefault="00973787" w:rsidP="00CD4385">
      <w:pPr>
        <w:spacing w:after="0" w:line="240" w:lineRule="auto"/>
      </w:pPr>
      <w:r>
        <w:separator/>
      </w:r>
    </w:p>
  </w:footnote>
  <w:footnote w:type="continuationSeparator" w:id="0">
    <w:p w:rsidR="00973787" w:rsidRDefault="00973787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46F35"/>
    <w:rsid w:val="0007296B"/>
    <w:rsid w:val="000E10A9"/>
    <w:rsid w:val="00171C0C"/>
    <w:rsid w:val="001B4633"/>
    <w:rsid w:val="001C25D5"/>
    <w:rsid w:val="001E3420"/>
    <w:rsid w:val="00226A65"/>
    <w:rsid w:val="00251932"/>
    <w:rsid w:val="00291FBF"/>
    <w:rsid w:val="002A35C5"/>
    <w:rsid w:val="00305E81"/>
    <w:rsid w:val="00323A8C"/>
    <w:rsid w:val="00350405"/>
    <w:rsid w:val="003E344F"/>
    <w:rsid w:val="004233F4"/>
    <w:rsid w:val="004C2C81"/>
    <w:rsid w:val="004E2357"/>
    <w:rsid w:val="005078AB"/>
    <w:rsid w:val="00543314"/>
    <w:rsid w:val="00584866"/>
    <w:rsid w:val="00614EC2"/>
    <w:rsid w:val="00644CE6"/>
    <w:rsid w:val="00677467"/>
    <w:rsid w:val="00682BB9"/>
    <w:rsid w:val="006908DE"/>
    <w:rsid w:val="006A6890"/>
    <w:rsid w:val="006B0FE2"/>
    <w:rsid w:val="006C6202"/>
    <w:rsid w:val="00740212"/>
    <w:rsid w:val="007462FF"/>
    <w:rsid w:val="00756CF0"/>
    <w:rsid w:val="00760DA3"/>
    <w:rsid w:val="0078258B"/>
    <w:rsid w:val="00792637"/>
    <w:rsid w:val="007A0F42"/>
    <w:rsid w:val="007A780A"/>
    <w:rsid w:val="007E44F0"/>
    <w:rsid w:val="00874D1C"/>
    <w:rsid w:val="00892F32"/>
    <w:rsid w:val="008B7610"/>
    <w:rsid w:val="008C4B48"/>
    <w:rsid w:val="009233E8"/>
    <w:rsid w:val="00956FD6"/>
    <w:rsid w:val="00973787"/>
    <w:rsid w:val="00977810"/>
    <w:rsid w:val="00982B06"/>
    <w:rsid w:val="009C216B"/>
    <w:rsid w:val="009C5953"/>
    <w:rsid w:val="00A03956"/>
    <w:rsid w:val="00A335BB"/>
    <w:rsid w:val="00A438B6"/>
    <w:rsid w:val="00A43E60"/>
    <w:rsid w:val="00AD598C"/>
    <w:rsid w:val="00B01D8C"/>
    <w:rsid w:val="00B07F41"/>
    <w:rsid w:val="00B611FC"/>
    <w:rsid w:val="00B81DBC"/>
    <w:rsid w:val="00BC0432"/>
    <w:rsid w:val="00BE5DAE"/>
    <w:rsid w:val="00C96B53"/>
    <w:rsid w:val="00C97398"/>
    <w:rsid w:val="00CD4385"/>
    <w:rsid w:val="00D32D9E"/>
    <w:rsid w:val="00D52E90"/>
    <w:rsid w:val="00DF5FFE"/>
    <w:rsid w:val="00E4157C"/>
    <w:rsid w:val="00E575BB"/>
    <w:rsid w:val="00E8428D"/>
    <w:rsid w:val="00E90356"/>
    <w:rsid w:val="00E922FE"/>
    <w:rsid w:val="00EA067C"/>
    <w:rsid w:val="00EC7AA1"/>
    <w:rsid w:val="00F3063B"/>
    <w:rsid w:val="00FB1B65"/>
    <w:rsid w:val="00FC56FC"/>
    <w:rsid w:val="00FE4C81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2"/>
        <o:r id="V:Rule2" type="connector" idref="#_x0000_s1058"/>
        <o:r id="V:Rule3" type="connector" idref="#_x0000_s1061"/>
        <o:r id="V:Rule4" type="connector" idref="#_x0000_s1060"/>
        <o:r id="V:Rule5" type="connector" idref="#_x0000_s1059"/>
        <o:r id="V:Rule6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6B79A020671310E9A3BC98E6B2C58602790F4FFDAD0CC9F464B89A48B84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79A020671310E9A3BC98E6B2C58602790F40FCAF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BD93-D72E-4F6D-B4BC-15C9EC55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28</cp:revision>
  <cp:lastPrinted>2016-03-10T05:26:00Z</cp:lastPrinted>
  <dcterms:created xsi:type="dcterms:W3CDTF">2016-02-08T09:25:00Z</dcterms:created>
  <dcterms:modified xsi:type="dcterms:W3CDTF">2016-04-08T04:01:00Z</dcterms:modified>
</cp:coreProperties>
</file>