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6021E4">
        <w:rPr>
          <w:rFonts w:ascii="Helvetica" w:eastAsia="Times New Roman" w:hAnsi="Helvetica" w:cs="Helvetica"/>
          <w:i/>
          <w:iCs/>
          <w:sz w:val="24"/>
          <w:szCs w:val="24"/>
        </w:rPr>
        <w:t>ОКИРКО ПЕТР ГЕОРГИЕВИЧ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6021E4">
              <w:rPr>
                <w:rFonts w:ascii="Helvetica" w:eastAsia="Times New Roman" w:hAnsi="Helvetica" w:cs="Helvetica"/>
                <w:sz w:val="24"/>
                <w:szCs w:val="24"/>
              </w:rPr>
              <w:t>ОКИРКО ПЕТР ГЕОРГИЕВИЧ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6021E4">
              <w:rPr>
                <w:rFonts w:ascii="Helvetica" w:eastAsia="Times New Roman" w:hAnsi="Helvetica" w:cs="Helvetica"/>
                <w:sz w:val="24"/>
                <w:szCs w:val="24"/>
              </w:rPr>
              <w:t>1254359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31169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</w:t>
            </w:r>
            <w:r w:rsidR="006021E4">
              <w:rPr>
                <w:rFonts w:ascii="Helvetica" w:eastAsia="Times New Roman" w:hAnsi="Helvetica" w:cs="Helvetica"/>
                <w:sz w:val="24"/>
                <w:szCs w:val="24"/>
              </w:rPr>
              <w:t xml:space="preserve"> (кроме риса), зернобобовых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  <w:r w:rsidR="006021E4">
              <w:rPr>
                <w:rFonts w:ascii="Helvetica" w:eastAsia="Times New Roman" w:hAnsi="Helvetica" w:cs="Helvetica"/>
                <w:sz w:val="24"/>
                <w:szCs w:val="24"/>
              </w:rPr>
              <w:t xml:space="preserve"> и семян масличных культур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47A78"/>
    <w:rsid w:val="00331C24"/>
    <w:rsid w:val="0038496C"/>
    <w:rsid w:val="00564AB8"/>
    <w:rsid w:val="006021E4"/>
    <w:rsid w:val="00642BCC"/>
    <w:rsid w:val="00836FBC"/>
    <w:rsid w:val="00837639"/>
    <w:rsid w:val="008B0075"/>
    <w:rsid w:val="00931169"/>
    <w:rsid w:val="00D07D60"/>
    <w:rsid w:val="00D439CC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2017-07-31T06:44:00Z</dcterms:modified>
</cp:coreProperties>
</file>