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0B" w:rsidRDefault="00C22F0B" w:rsidP="00C22F0B">
      <w:pPr>
        <w:spacing w:after="0" w:line="240" w:lineRule="auto"/>
        <w:ind w:firstLine="567"/>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55C1A">
        <w:rPr>
          <w:rFonts w:ascii="Times New Roman" w:hAnsi="Times New Roman" w:cs="Times New Roman"/>
          <w:sz w:val="28"/>
          <w:szCs w:val="28"/>
          <w:lang w:eastAsia="ru-RU"/>
        </w:rPr>
        <w:t xml:space="preserve"> </w:t>
      </w:r>
    </w:p>
    <w:p w:rsidR="00365609" w:rsidRPr="00C04486" w:rsidRDefault="00365609" w:rsidP="00C22F0B">
      <w:pPr>
        <w:spacing w:after="0" w:line="240" w:lineRule="auto"/>
        <w:ind w:firstLine="567"/>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РОССИЙСКАЯ ФЕДЕРАЦИЯ</w:t>
      </w:r>
      <w:r w:rsidR="00C22F0B">
        <w:rPr>
          <w:rFonts w:ascii="Times New Roman" w:hAnsi="Times New Roman" w:cs="Times New Roman"/>
          <w:sz w:val="28"/>
          <w:szCs w:val="28"/>
          <w:lang w:eastAsia="ru-RU"/>
        </w:rPr>
        <w:t xml:space="preserve">    </w:t>
      </w:r>
    </w:p>
    <w:p w:rsidR="00365609" w:rsidRDefault="00365609" w:rsidP="00CB2FDA">
      <w:pPr>
        <w:spacing w:after="0" w:line="240" w:lineRule="auto"/>
        <w:ind w:firstLine="567"/>
        <w:jc w:val="center"/>
        <w:outlineLvl w:val="0"/>
        <w:rPr>
          <w:rFonts w:ascii="Times New Roman" w:hAnsi="Times New Roman" w:cs="Times New Roman"/>
          <w:sz w:val="28"/>
          <w:szCs w:val="28"/>
          <w:lang w:eastAsia="ru-RU"/>
        </w:rPr>
      </w:pPr>
      <w:r w:rsidRPr="00CB2FDA">
        <w:rPr>
          <w:rFonts w:ascii="Times New Roman" w:hAnsi="Times New Roman" w:cs="Times New Roman"/>
          <w:sz w:val="28"/>
          <w:szCs w:val="28"/>
          <w:lang w:eastAsia="ru-RU"/>
        </w:rPr>
        <w:t>РОСТОВСКАЯ ОБЛАСТЬ</w:t>
      </w:r>
    </w:p>
    <w:p w:rsidR="00365609" w:rsidRPr="00CB2FDA" w:rsidRDefault="00365609" w:rsidP="00CB2FDA">
      <w:pPr>
        <w:spacing w:after="0" w:line="240" w:lineRule="auto"/>
        <w:ind w:firstLine="567"/>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ОРЛОВСКИЙ РАЙОН</w:t>
      </w:r>
    </w:p>
    <w:p w:rsidR="00365609" w:rsidRDefault="00365609" w:rsidP="00CB2FDA">
      <w:pPr>
        <w:spacing w:after="0" w:line="240" w:lineRule="auto"/>
        <w:ind w:firstLine="567"/>
        <w:jc w:val="center"/>
        <w:outlineLvl w:val="0"/>
        <w:rPr>
          <w:rFonts w:ascii="Times New Roman" w:hAnsi="Times New Roman" w:cs="Times New Roman"/>
          <w:sz w:val="28"/>
          <w:szCs w:val="28"/>
          <w:lang w:eastAsia="ru-RU"/>
        </w:rPr>
      </w:pPr>
      <w:r w:rsidRPr="00CB2FDA">
        <w:rPr>
          <w:rFonts w:ascii="Times New Roman" w:hAnsi="Times New Roman" w:cs="Times New Roman"/>
          <w:sz w:val="28"/>
          <w:szCs w:val="28"/>
          <w:lang w:eastAsia="ru-RU"/>
        </w:rPr>
        <w:t>МУНИЦИПАЛЬ</w:t>
      </w:r>
      <w:r>
        <w:rPr>
          <w:rFonts w:ascii="Times New Roman" w:hAnsi="Times New Roman" w:cs="Times New Roman"/>
          <w:sz w:val="28"/>
          <w:szCs w:val="28"/>
          <w:lang w:eastAsia="ru-RU"/>
        </w:rPr>
        <w:t xml:space="preserve">НОЕ ОБРАЗОВАНИЕ </w:t>
      </w:r>
    </w:p>
    <w:p w:rsidR="00365609" w:rsidRPr="00CB2FDA" w:rsidRDefault="00365609" w:rsidP="00CB2FDA">
      <w:pPr>
        <w:spacing w:after="0" w:line="240" w:lineRule="auto"/>
        <w:ind w:firstLine="567"/>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w:t>
      </w:r>
      <w:r w:rsidR="008A3DD3">
        <w:rPr>
          <w:rFonts w:ascii="Times New Roman" w:hAnsi="Times New Roman" w:cs="Times New Roman"/>
          <w:sz w:val="28"/>
          <w:szCs w:val="28"/>
          <w:lang w:eastAsia="ru-RU"/>
        </w:rPr>
        <w:t>ДОНСКОЕ</w:t>
      </w:r>
      <w:r>
        <w:rPr>
          <w:rFonts w:ascii="Times New Roman" w:hAnsi="Times New Roman" w:cs="Times New Roman"/>
          <w:sz w:val="28"/>
          <w:szCs w:val="28"/>
          <w:lang w:eastAsia="ru-RU"/>
        </w:rPr>
        <w:t xml:space="preserve"> СЕЛЬСКОЕ ПОСЕЛЕНИЕ</w:t>
      </w:r>
      <w:r w:rsidRPr="00CB2FDA">
        <w:rPr>
          <w:rFonts w:ascii="Times New Roman" w:hAnsi="Times New Roman" w:cs="Times New Roman"/>
          <w:sz w:val="28"/>
          <w:szCs w:val="28"/>
          <w:lang w:eastAsia="ru-RU"/>
        </w:rPr>
        <w:t>»</w:t>
      </w:r>
    </w:p>
    <w:p w:rsidR="00365609" w:rsidRPr="00CB2FDA" w:rsidRDefault="00365609" w:rsidP="00CB2FDA">
      <w:pPr>
        <w:spacing w:after="0" w:line="240" w:lineRule="auto"/>
        <w:ind w:firstLine="567"/>
        <w:jc w:val="center"/>
        <w:outlineLvl w:val="0"/>
        <w:rPr>
          <w:rFonts w:ascii="Times New Roman" w:hAnsi="Times New Roman" w:cs="Times New Roman"/>
          <w:sz w:val="28"/>
          <w:szCs w:val="28"/>
          <w:lang w:eastAsia="ru-RU"/>
        </w:rPr>
      </w:pPr>
      <w:r w:rsidRPr="00CB2FDA">
        <w:rPr>
          <w:rFonts w:ascii="Times New Roman" w:hAnsi="Times New Roman" w:cs="Times New Roman"/>
          <w:sz w:val="28"/>
          <w:szCs w:val="28"/>
          <w:lang w:eastAsia="ru-RU"/>
        </w:rPr>
        <w:t xml:space="preserve">СОБРАНИЕ ДЕПУТАТОВ ОРЛОВСКОГО </w:t>
      </w:r>
      <w:r>
        <w:rPr>
          <w:rFonts w:ascii="Times New Roman" w:hAnsi="Times New Roman" w:cs="Times New Roman"/>
          <w:sz w:val="28"/>
          <w:szCs w:val="28"/>
          <w:lang w:eastAsia="ru-RU"/>
        </w:rPr>
        <w:t>СЕЛЬСКОГО ПОСЕЛЕНИЯ</w:t>
      </w:r>
    </w:p>
    <w:p w:rsidR="00365609" w:rsidRPr="00CB2FDA" w:rsidRDefault="00365609" w:rsidP="00CB2FDA">
      <w:pPr>
        <w:spacing w:after="0" w:line="240" w:lineRule="auto"/>
        <w:ind w:firstLine="567"/>
        <w:jc w:val="center"/>
        <w:rPr>
          <w:rFonts w:ascii="Times New Roman" w:hAnsi="Times New Roman" w:cs="Times New Roman"/>
          <w:sz w:val="28"/>
          <w:szCs w:val="28"/>
          <w:lang w:eastAsia="ru-RU"/>
        </w:rPr>
      </w:pPr>
    </w:p>
    <w:p w:rsidR="00365609" w:rsidRPr="00CB2FDA" w:rsidRDefault="00365609" w:rsidP="00CB2FDA">
      <w:pPr>
        <w:spacing w:after="0" w:line="240" w:lineRule="auto"/>
        <w:ind w:firstLine="567"/>
        <w:jc w:val="center"/>
        <w:outlineLvl w:val="0"/>
        <w:rPr>
          <w:rFonts w:ascii="Times New Roman" w:hAnsi="Times New Roman" w:cs="Times New Roman"/>
          <w:sz w:val="28"/>
          <w:szCs w:val="28"/>
          <w:lang w:eastAsia="ru-RU"/>
        </w:rPr>
      </w:pPr>
      <w:r w:rsidRPr="00CB2FDA">
        <w:rPr>
          <w:rFonts w:ascii="Times New Roman" w:hAnsi="Times New Roman" w:cs="Times New Roman"/>
          <w:sz w:val="28"/>
          <w:szCs w:val="28"/>
          <w:lang w:eastAsia="ru-RU"/>
        </w:rPr>
        <w:t>РЕШЕНИЕ</w:t>
      </w:r>
    </w:p>
    <w:p w:rsidR="00365609" w:rsidRPr="00CB2FDA" w:rsidRDefault="00365609" w:rsidP="00CB2FDA">
      <w:pPr>
        <w:spacing w:after="0" w:line="240" w:lineRule="auto"/>
        <w:ind w:firstLine="567"/>
        <w:jc w:val="both"/>
        <w:rPr>
          <w:rFonts w:ascii="Times New Roman" w:hAnsi="Times New Roman" w:cs="Times New Roman"/>
          <w:sz w:val="28"/>
          <w:szCs w:val="28"/>
          <w:lang w:eastAsia="ru-RU"/>
        </w:rPr>
      </w:pPr>
    </w:p>
    <w:p w:rsidR="00365609" w:rsidRPr="00CB2FDA" w:rsidRDefault="00C22F0B" w:rsidP="005C198D">
      <w:pPr>
        <w:spacing w:after="0" w:line="240" w:lineRule="auto"/>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65609">
        <w:rPr>
          <w:rFonts w:ascii="Times New Roman" w:hAnsi="Times New Roman" w:cs="Times New Roman"/>
          <w:sz w:val="28"/>
          <w:szCs w:val="28"/>
          <w:lang w:eastAsia="ru-RU"/>
        </w:rPr>
        <w:t xml:space="preserve"> «О</w:t>
      </w:r>
      <w:r w:rsidR="0007403C">
        <w:rPr>
          <w:rFonts w:ascii="Times New Roman" w:hAnsi="Times New Roman" w:cs="Times New Roman"/>
          <w:sz w:val="28"/>
          <w:szCs w:val="28"/>
          <w:lang w:eastAsia="ru-RU"/>
        </w:rPr>
        <w:t>б отчете об исполнении</w:t>
      </w:r>
      <w:r w:rsidR="00365609">
        <w:rPr>
          <w:rFonts w:ascii="Times New Roman" w:hAnsi="Times New Roman" w:cs="Times New Roman"/>
          <w:sz w:val="28"/>
          <w:szCs w:val="28"/>
          <w:lang w:eastAsia="ru-RU"/>
        </w:rPr>
        <w:t xml:space="preserve"> </w:t>
      </w:r>
      <w:r w:rsidR="0007403C">
        <w:rPr>
          <w:rFonts w:ascii="Times New Roman" w:hAnsi="Times New Roman" w:cs="Times New Roman"/>
          <w:sz w:val="28"/>
          <w:szCs w:val="28"/>
          <w:lang w:eastAsia="ru-RU"/>
        </w:rPr>
        <w:t>бюджета</w:t>
      </w:r>
      <w:r w:rsidR="00365609">
        <w:rPr>
          <w:rFonts w:ascii="Times New Roman" w:hAnsi="Times New Roman" w:cs="Times New Roman"/>
          <w:sz w:val="28"/>
          <w:szCs w:val="28"/>
          <w:lang w:eastAsia="ru-RU"/>
        </w:rPr>
        <w:t xml:space="preserve"> </w:t>
      </w:r>
      <w:r w:rsidR="008A3DD3">
        <w:rPr>
          <w:rFonts w:ascii="Times New Roman" w:hAnsi="Times New Roman" w:cs="Times New Roman"/>
          <w:sz w:val="28"/>
          <w:szCs w:val="28"/>
          <w:lang w:eastAsia="ru-RU"/>
        </w:rPr>
        <w:t xml:space="preserve"> Донского</w:t>
      </w:r>
      <w:r w:rsidR="00365609">
        <w:rPr>
          <w:rFonts w:ascii="Times New Roman" w:hAnsi="Times New Roman" w:cs="Times New Roman"/>
          <w:sz w:val="28"/>
          <w:szCs w:val="28"/>
          <w:lang w:eastAsia="ru-RU"/>
        </w:rPr>
        <w:t xml:space="preserve"> сельского поселения Орловского района </w:t>
      </w:r>
      <w:r w:rsidR="0007403C">
        <w:rPr>
          <w:rFonts w:ascii="Times New Roman" w:hAnsi="Times New Roman" w:cs="Times New Roman"/>
          <w:sz w:val="28"/>
          <w:szCs w:val="28"/>
          <w:lang w:eastAsia="ru-RU"/>
        </w:rPr>
        <w:t>за 201</w:t>
      </w:r>
      <w:r w:rsidR="000A1D0D">
        <w:rPr>
          <w:rFonts w:ascii="Times New Roman" w:hAnsi="Times New Roman" w:cs="Times New Roman"/>
          <w:sz w:val="28"/>
          <w:szCs w:val="28"/>
          <w:lang w:eastAsia="ru-RU"/>
        </w:rPr>
        <w:t>8</w:t>
      </w:r>
      <w:r w:rsidR="00365609">
        <w:rPr>
          <w:rFonts w:ascii="Times New Roman" w:hAnsi="Times New Roman" w:cs="Times New Roman"/>
          <w:sz w:val="28"/>
          <w:szCs w:val="28"/>
          <w:lang w:eastAsia="ru-RU"/>
        </w:rPr>
        <w:t xml:space="preserve"> год» </w:t>
      </w:r>
      <w:r>
        <w:rPr>
          <w:rFonts w:ascii="Times New Roman" w:hAnsi="Times New Roman" w:cs="Times New Roman"/>
          <w:sz w:val="28"/>
          <w:szCs w:val="28"/>
          <w:lang w:eastAsia="ru-RU"/>
        </w:rPr>
        <w:t xml:space="preserve"> </w:t>
      </w:r>
    </w:p>
    <w:p w:rsidR="0007403C" w:rsidRDefault="00365609" w:rsidP="00592EE2">
      <w:pPr>
        <w:tabs>
          <w:tab w:val="left" w:pos="709"/>
        </w:tabs>
        <w:spacing w:after="0" w:line="240" w:lineRule="auto"/>
        <w:ind w:left="-284" w:firstLine="568"/>
        <w:jc w:val="both"/>
        <w:rPr>
          <w:rFonts w:ascii="Times New Roman" w:hAnsi="Times New Roman" w:cs="Times New Roman"/>
          <w:sz w:val="28"/>
          <w:szCs w:val="28"/>
          <w:lang w:eastAsia="ru-RU"/>
        </w:rPr>
      </w:pPr>
      <w:r w:rsidRPr="00592EE2">
        <w:rPr>
          <w:rFonts w:ascii="Times New Roman" w:hAnsi="Times New Roman" w:cs="Times New Roman"/>
          <w:sz w:val="28"/>
          <w:szCs w:val="28"/>
          <w:lang w:eastAsia="ru-RU"/>
        </w:rPr>
        <w:t xml:space="preserve">         </w:t>
      </w:r>
    </w:p>
    <w:p w:rsidR="00365609" w:rsidRPr="00592EE2" w:rsidRDefault="00365609" w:rsidP="00592EE2">
      <w:pPr>
        <w:tabs>
          <w:tab w:val="left" w:pos="709"/>
        </w:tabs>
        <w:spacing w:after="0" w:line="240" w:lineRule="auto"/>
        <w:ind w:left="-284" w:firstLine="568"/>
        <w:jc w:val="both"/>
        <w:rPr>
          <w:rFonts w:ascii="Times New Roman" w:hAnsi="Times New Roman" w:cs="Times New Roman"/>
          <w:sz w:val="28"/>
          <w:szCs w:val="28"/>
          <w:lang w:eastAsia="ru-RU"/>
        </w:rPr>
      </w:pPr>
      <w:r w:rsidRPr="00592EE2">
        <w:rPr>
          <w:rFonts w:ascii="Times New Roman" w:hAnsi="Times New Roman" w:cs="Times New Roman"/>
          <w:sz w:val="28"/>
          <w:szCs w:val="28"/>
          <w:lang w:eastAsia="ru-RU"/>
        </w:rPr>
        <w:t xml:space="preserve">Принято </w:t>
      </w:r>
    </w:p>
    <w:p w:rsidR="00365609" w:rsidRPr="00592EE2" w:rsidRDefault="00365609" w:rsidP="00592EE2">
      <w:pPr>
        <w:spacing w:after="0" w:line="240" w:lineRule="auto"/>
        <w:ind w:left="-284" w:firstLine="568"/>
        <w:jc w:val="both"/>
        <w:rPr>
          <w:rFonts w:ascii="Times New Roman" w:hAnsi="Times New Roman" w:cs="Times New Roman"/>
          <w:sz w:val="28"/>
          <w:szCs w:val="28"/>
          <w:lang w:eastAsia="ru-RU"/>
        </w:rPr>
      </w:pPr>
      <w:r w:rsidRPr="00592EE2">
        <w:rPr>
          <w:rFonts w:ascii="Times New Roman" w:hAnsi="Times New Roman" w:cs="Times New Roman"/>
          <w:sz w:val="28"/>
          <w:szCs w:val="28"/>
          <w:lang w:eastAsia="ru-RU"/>
        </w:rPr>
        <w:t xml:space="preserve">Собранием депутатов </w:t>
      </w:r>
      <w:r w:rsidRPr="00592EE2">
        <w:rPr>
          <w:rFonts w:ascii="Times New Roman" w:hAnsi="Times New Roman" w:cs="Times New Roman"/>
          <w:sz w:val="28"/>
          <w:szCs w:val="28"/>
          <w:lang w:eastAsia="ru-RU"/>
        </w:rPr>
        <w:tab/>
      </w:r>
      <w:r w:rsidRPr="00592EE2">
        <w:rPr>
          <w:rFonts w:ascii="Times New Roman" w:hAnsi="Times New Roman" w:cs="Times New Roman"/>
          <w:sz w:val="28"/>
          <w:szCs w:val="28"/>
          <w:lang w:eastAsia="ru-RU"/>
        </w:rPr>
        <w:tab/>
      </w:r>
      <w:r w:rsidRPr="00592EE2">
        <w:rPr>
          <w:rFonts w:ascii="Times New Roman" w:hAnsi="Times New Roman" w:cs="Times New Roman"/>
          <w:sz w:val="28"/>
          <w:szCs w:val="28"/>
          <w:lang w:eastAsia="ru-RU"/>
        </w:rPr>
        <w:tab/>
      </w:r>
      <w:r w:rsidR="00D55C1A">
        <w:rPr>
          <w:rFonts w:ascii="Times New Roman" w:hAnsi="Times New Roman" w:cs="Times New Roman"/>
          <w:sz w:val="28"/>
          <w:szCs w:val="28"/>
          <w:lang w:eastAsia="ru-RU"/>
        </w:rPr>
        <w:tab/>
        <w:t xml:space="preserve">                    </w:t>
      </w:r>
      <w:r w:rsidR="00C22F0B" w:rsidRPr="00C22F0B">
        <w:rPr>
          <w:rFonts w:ascii="Times New Roman" w:hAnsi="Times New Roman" w:cs="Times New Roman"/>
          <w:color w:val="000000" w:themeColor="text1"/>
          <w:sz w:val="28"/>
          <w:szCs w:val="28"/>
          <w:lang w:eastAsia="ru-RU"/>
        </w:rPr>
        <w:t xml:space="preserve"> </w:t>
      </w:r>
      <w:r w:rsidR="00D55C1A">
        <w:rPr>
          <w:rFonts w:ascii="Times New Roman" w:hAnsi="Times New Roman" w:cs="Times New Roman"/>
          <w:color w:val="000000" w:themeColor="text1"/>
          <w:sz w:val="28"/>
          <w:szCs w:val="28"/>
          <w:lang w:eastAsia="ru-RU"/>
        </w:rPr>
        <w:t xml:space="preserve">15 мая </w:t>
      </w:r>
      <w:r w:rsidR="002572AD" w:rsidRPr="00C22F0B">
        <w:rPr>
          <w:rFonts w:ascii="Times New Roman" w:hAnsi="Times New Roman" w:cs="Times New Roman"/>
          <w:color w:val="000000" w:themeColor="text1"/>
          <w:sz w:val="28"/>
          <w:szCs w:val="28"/>
          <w:lang w:eastAsia="ru-RU"/>
        </w:rPr>
        <w:t xml:space="preserve"> </w:t>
      </w:r>
      <w:r w:rsidR="006801D1">
        <w:rPr>
          <w:rFonts w:ascii="Times New Roman" w:hAnsi="Times New Roman" w:cs="Times New Roman"/>
          <w:sz w:val="28"/>
          <w:szCs w:val="28"/>
          <w:lang w:eastAsia="ru-RU"/>
        </w:rPr>
        <w:t>201</w:t>
      </w:r>
      <w:r w:rsidR="000A1D0D">
        <w:rPr>
          <w:rFonts w:ascii="Times New Roman" w:hAnsi="Times New Roman" w:cs="Times New Roman"/>
          <w:sz w:val="28"/>
          <w:szCs w:val="28"/>
          <w:lang w:eastAsia="ru-RU"/>
        </w:rPr>
        <w:t>9</w:t>
      </w:r>
      <w:r w:rsidR="0007403C">
        <w:rPr>
          <w:rFonts w:ascii="Times New Roman" w:hAnsi="Times New Roman" w:cs="Times New Roman"/>
          <w:sz w:val="28"/>
          <w:szCs w:val="28"/>
          <w:lang w:eastAsia="ru-RU"/>
        </w:rPr>
        <w:t xml:space="preserve"> </w:t>
      </w:r>
      <w:r w:rsidR="00D55C1A">
        <w:rPr>
          <w:rFonts w:ascii="Times New Roman" w:hAnsi="Times New Roman" w:cs="Times New Roman"/>
          <w:sz w:val="28"/>
          <w:szCs w:val="28"/>
          <w:lang w:eastAsia="ru-RU"/>
        </w:rPr>
        <w:t>года</w:t>
      </w:r>
      <w:r>
        <w:rPr>
          <w:rFonts w:ascii="Times New Roman" w:hAnsi="Times New Roman" w:cs="Times New Roman"/>
          <w:sz w:val="28"/>
          <w:szCs w:val="28"/>
          <w:lang w:eastAsia="ru-RU"/>
        </w:rPr>
        <w:tab/>
      </w:r>
    </w:p>
    <w:p w:rsidR="00192BC6" w:rsidRPr="00C22F0B" w:rsidRDefault="00365609" w:rsidP="00C22F0B">
      <w:pPr>
        <w:tabs>
          <w:tab w:val="left" w:pos="-2340"/>
        </w:tabs>
        <w:spacing w:after="0" w:line="240" w:lineRule="auto"/>
        <w:ind w:left="-284" w:firstLine="568"/>
        <w:rPr>
          <w:rFonts w:ascii="Times New Roman" w:hAnsi="Times New Roman" w:cs="Times New Roman"/>
          <w:sz w:val="28"/>
          <w:szCs w:val="28"/>
          <w:lang w:eastAsia="ru-RU"/>
        </w:rPr>
      </w:pPr>
      <w:r w:rsidRPr="00592EE2">
        <w:rPr>
          <w:rFonts w:ascii="Times New Roman" w:hAnsi="Times New Roman" w:cs="Times New Roman"/>
          <w:b/>
          <w:bCs/>
          <w:sz w:val="28"/>
          <w:szCs w:val="28"/>
          <w:lang w:eastAsia="ru-RU"/>
        </w:rPr>
        <w:tab/>
        <w:t xml:space="preserve"> </w:t>
      </w:r>
    </w:p>
    <w:p w:rsidR="00192BC6" w:rsidRPr="00192BC6" w:rsidRDefault="00192BC6" w:rsidP="00192BC6">
      <w:pPr>
        <w:spacing w:after="0" w:line="240" w:lineRule="auto"/>
        <w:ind w:firstLine="567"/>
        <w:rPr>
          <w:rFonts w:ascii="Times New Roman" w:eastAsia="Times New Roman" w:hAnsi="Times New Roman" w:cs="Times New Roman"/>
          <w:b/>
          <w:sz w:val="28"/>
          <w:szCs w:val="28"/>
          <w:lang w:eastAsia="ru-RU"/>
        </w:rPr>
      </w:pPr>
      <w:r w:rsidRPr="00192BC6">
        <w:rPr>
          <w:rFonts w:ascii="Times New Roman" w:eastAsia="Times New Roman" w:hAnsi="Times New Roman" w:cs="Times New Roman"/>
          <w:b/>
          <w:sz w:val="28"/>
          <w:szCs w:val="28"/>
          <w:lang w:eastAsia="ru-RU"/>
        </w:rPr>
        <w:t>Статья 1</w:t>
      </w:r>
    </w:p>
    <w:p w:rsidR="00192BC6" w:rsidRPr="00192BC6" w:rsidRDefault="00192BC6" w:rsidP="00192BC6">
      <w:pPr>
        <w:spacing w:after="0" w:line="240" w:lineRule="auto"/>
        <w:ind w:firstLine="709"/>
        <w:jc w:val="both"/>
        <w:rPr>
          <w:rFonts w:ascii="Times New Roman" w:eastAsia="Times New Roman" w:hAnsi="Times New Roman" w:cs="Times New Roman"/>
          <w:sz w:val="28"/>
          <w:szCs w:val="28"/>
          <w:lang w:eastAsia="ru-RU"/>
        </w:rPr>
      </w:pPr>
    </w:p>
    <w:p w:rsidR="00192BC6" w:rsidRPr="005544D8" w:rsidRDefault="00192BC6" w:rsidP="00192BC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92BC6">
        <w:rPr>
          <w:rFonts w:ascii="Times New Roman" w:eastAsia="Times New Roman" w:hAnsi="Times New Roman" w:cs="Times New Roman"/>
          <w:sz w:val="28"/>
          <w:szCs w:val="28"/>
          <w:lang w:eastAsia="ru-RU"/>
        </w:rPr>
        <w:t xml:space="preserve">Утвердить отчет об исполнении бюджета  </w:t>
      </w:r>
      <w:r w:rsidR="009A2B47">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за 201</w:t>
      </w:r>
      <w:r w:rsidR="000A1D0D">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по доходам в сумме </w:t>
      </w:r>
      <w:r w:rsidR="000A1D0D" w:rsidRPr="005544D8">
        <w:rPr>
          <w:rFonts w:ascii="Times New Roman" w:eastAsia="Times New Roman" w:hAnsi="Times New Roman" w:cs="Times New Roman"/>
          <w:color w:val="000000" w:themeColor="text1"/>
          <w:sz w:val="28"/>
          <w:szCs w:val="28"/>
          <w:lang w:eastAsia="ru-RU"/>
        </w:rPr>
        <w:t>8010,</w:t>
      </w:r>
      <w:r w:rsidR="00C40C99" w:rsidRPr="005544D8">
        <w:rPr>
          <w:rFonts w:ascii="Times New Roman" w:eastAsia="Times New Roman" w:hAnsi="Times New Roman" w:cs="Times New Roman"/>
          <w:color w:val="000000" w:themeColor="text1"/>
          <w:sz w:val="28"/>
          <w:szCs w:val="28"/>
          <w:lang w:eastAsia="ru-RU"/>
        </w:rPr>
        <w:t>1</w:t>
      </w:r>
      <w:r w:rsidRPr="005544D8">
        <w:rPr>
          <w:rFonts w:ascii="Times New Roman" w:eastAsia="Times New Roman" w:hAnsi="Times New Roman" w:cs="Times New Roman"/>
          <w:color w:val="000000" w:themeColor="text1"/>
          <w:sz w:val="28"/>
          <w:szCs w:val="28"/>
          <w:lang w:eastAsia="ru-RU"/>
        </w:rPr>
        <w:t xml:space="preserve"> тыс. рублей и по расходам в сумме </w:t>
      </w:r>
      <w:r w:rsidR="000A1D0D" w:rsidRPr="005544D8">
        <w:rPr>
          <w:rFonts w:ascii="Times New Roman" w:eastAsia="Times New Roman" w:hAnsi="Times New Roman" w:cs="Times New Roman"/>
          <w:color w:val="000000" w:themeColor="text1"/>
          <w:sz w:val="28"/>
          <w:szCs w:val="28"/>
          <w:lang w:eastAsia="ru-RU"/>
        </w:rPr>
        <w:t>8658,0</w:t>
      </w:r>
      <w:r w:rsidRPr="005544D8">
        <w:rPr>
          <w:rFonts w:ascii="Times New Roman" w:eastAsia="Times New Roman" w:hAnsi="Times New Roman" w:cs="Times New Roman"/>
          <w:color w:val="000000" w:themeColor="text1"/>
          <w:sz w:val="28"/>
          <w:szCs w:val="28"/>
          <w:lang w:eastAsia="ru-RU"/>
        </w:rPr>
        <w:t xml:space="preserve"> тыс. рублей с превышением </w:t>
      </w:r>
      <w:r w:rsidR="00110821" w:rsidRPr="005544D8">
        <w:rPr>
          <w:rFonts w:ascii="Times New Roman" w:eastAsia="Times New Roman" w:hAnsi="Times New Roman" w:cs="Times New Roman"/>
          <w:color w:val="000000" w:themeColor="text1"/>
          <w:sz w:val="28"/>
          <w:szCs w:val="28"/>
          <w:lang w:eastAsia="ru-RU"/>
        </w:rPr>
        <w:t>расходов</w:t>
      </w:r>
      <w:r w:rsidRPr="005544D8">
        <w:rPr>
          <w:rFonts w:ascii="Times New Roman" w:eastAsia="Times New Roman" w:hAnsi="Times New Roman" w:cs="Times New Roman"/>
          <w:color w:val="000000" w:themeColor="text1"/>
          <w:sz w:val="28"/>
          <w:szCs w:val="28"/>
          <w:lang w:eastAsia="ru-RU"/>
        </w:rPr>
        <w:t xml:space="preserve"> над </w:t>
      </w:r>
      <w:r w:rsidR="00110821" w:rsidRPr="005544D8">
        <w:rPr>
          <w:rFonts w:ascii="Times New Roman" w:eastAsia="Times New Roman" w:hAnsi="Times New Roman" w:cs="Times New Roman"/>
          <w:color w:val="000000" w:themeColor="text1"/>
          <w:sz w:val="28"/>
          <w:szCs w:val="28"/>
          <w:lang w:eastAsia="ru-RU"/>
        </w:rPr>
        <w:t>доходами</w:t>
      </w:r>
      <w:r w:rsidRPr="005544D8">
        <w:rPr>
          <w:rFonts w:ascii="Times New Roman" w:eastAsia="Times New Roman" w:hAnsi="Times New Roman" w:cs="Times New Roman"/>
          <w:color w:val="000000" w:themeColor="text1"/>
          <w:sz w:val="28"/>
          <w:szCs w:val="28"/>
          <w:lang w:eastAsia="ru-RU"/>
        </w:rPr>
        <w:t xml:space="preserve"> (</w:t>
      </w:r>
      <w:r w:rsidR="00110821" w:rsidRPr="005544D8">
        <w:rPr>
          <w:rFonts w:ascii="Times New Roman" w:eastAsia="Times New Roman" w:hAnsi="Times New Roman" w:cs="Times New Roman"/>
          <w:color w:val="000000" w:themeColor="text1"/>
          <w:sz w:val="28"/>
          <w:szCs w:val="28"/>
          <w:lang w:eastAsia="ru-RU"/>
        </w:rPr>
        <w:t>де</w:t>
      </w:r>
      <w:r w:rsidRPr="005544D8">
        <w:rPr>
          <w:rFonts w:ascii="Times New Roman" w:eastAsia="Times New Roman" w:hAnsi="Times New Roman" w:cs="Times New Roman"/>
          <w:color w:val="000000" w:themeColor="text1"/>
          <w:sz w:val="28"/>
          <w:szCs w:val="28"/>
          <w:lang w:eastAsia="ru-RU"/>
        </w:rPr>
        <w:t xml:space="preserve">фицит бюджета </w:t>
      </w:r>
      <w:r w:rsidR="00110821" w:rsidRPr="005544D8">
        <w:rPr>
          <w:rFonts w:ascii="Times New Roman" w:eastAsia="Times New Roman" w:hAnsi="Times New Roman" w:cs="Times New Roman"/>
          <w:color w:val="000000" w:themeColor="text1"/>
          <w:sz w:val="28"/>
          <w:szCs w:val="28"/>
          <w:lang w:eastAsia="ru-RU"/>
        </w:rPr>
        <w:t xml:space="preserve"> Донского</w:t>
      </w:r>
      <w:r w:rsidRPr="005544D8">
        <w:rPr>
          <w:rFonts w:ascii="Times New Roman" w:eastAsia="Times New Roman" w:hAnsi="Times New Roman" w:cs="Times New Roman"/>
          <w:color w:val="000000" w:themeColor="text1"/>
          <w:sz w:val="28"/>
          <w:szCs w:val="28"/>
          <w:lang w:eastAsia="ru-RU"/>
        </w:rPr>
        <w:t xml:space="preserve"> сельского поселения Орловского района) в сумме </w:t>
      </w:r>
      <w:r w:rsidR="000A1D0D" w:rsidRPr="005544D8">
        <w:rPr>
          <w:rFonts w:ascii="Times New Roman" w:eastAsia="Times New Roman" w:hAnsi="Times New Roman" w:cs="Times New Roman"/>
          <w:color w:val="000000" w:themeColor="text1"/>
          <w:sz w:val="28"/>
          <w:szCs w:val="28"/>
          <w:lang w:eastAsia="ru-RU"/>
        </w:rPr>
        <w:t>64</w:t>
      </w:r>
      <w:r w:rsidR="00C40C99" w:rsidRPr="005544D8">
        <w:rPr>
          <w:rFonts w:ascii="Times New Roman" w:eastAsia="Times New Roman" w:hAnsi="Times New Roman" w:cs="Times New Roman"/>
          <w:color w:val="000000" w:themeColor="text1"/>
          <w:sz w:val="28"/>
          <w:szCs w:val="28"/>
          <w:lang w:eastAsia="ru-RU"/>
        </w:rPr>
        <w:t>7</w:t>
      </w:r>
      <w:r w:rsidR="000A1D0D" w:rsidRPr="005544D8">
        <w:rPr>
          <w:rFonts w:ascii="Times New Roman" w:eastAsia="Times New Roman" w:hAnsi="Times New Roman" w:cs="Times New Roman"/>
          <w:color w:val="000000" w:themeColor="text1"/>
          <w:sz w:val="28"/>
          <w:szCs w:val="28"/>
          <w:lang w:eastAsia="ru-RU"/>
        </w:rPr>
        <w:t>,</w:t>
      </w:r>
      <w:r w:rsidR="00C40C99" w:rsidRPr="005544D8">
        <w:rPr>
          <w:rFonts w:ascii="Times New Roman" w:eastAsia="Times New Roman" w:hAnsi="Times New Roman" w:cs="Times New Roman"/>
          <w:color w:val="000000" w:themeColor="text1"/>
          <w:sz w:val="28"/>
          <w:szCs w:val="28"/>
          <w:lang w:eastAsia="ru-RU"/>
        </w:rPr>
        <w:t>9</w:t>
      </w:r>
      <w:r w:rsidRPr="005544D8">
        <w:rPr>
          <w:rFonts w:ascii="Times New Roman" w:eastAsia="Times New Roman" w:hAnsi="Times New Roman" w:cs="Times New Roman"/>
          <w:color w:val="000000" w:themeColor="text1"/>
          <w:sz w:val="28"/>
          <w:szCs w:val="28"/>
          <w:lang w:eastAsia="ru-RU"/>
        </w:rPr>
        <w:t xml:space="preserve"> тыс. рублей  со следующими показателями:</w:t>
      </w:r>
    </w:p>
    <w:p w:rsidR="00192BC6" w:rsidRPr="00192BC6" w:rsidRDefault="00192BC6" w:rsidP="00192BC6">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0"/>
          <w:szCs w:val="20"/>
          <w:lang w:eastAsia="ru-RU"/>
        </w:rPr>
        <w:tab/>
      </w:r>
      <w:r w:rsidRPr="00192BC6">
        <w:rPr>
          <w:rFonts w:ascii="Times New Roman" w:eastAsia="Times New Roman" w:hAnsi="Times New Roman" w:cs="Times New Roman"/>
          <w:sz w:val="28"/>
          <w:szCs w:val="28"/>
          <w:lang w:eastAsia="ru-RU"/>
        </w:rPr>
        <w:t xml:space="preserve">1) по доходам бюджета </w:t>
      </w:r>
      <w:r w:rsidR="00110821">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по кодам классификации доходов бюджетов за 201</w:t>
      </w:r>
      <w:r w:rsidR="00C40C99">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1 к настоящему Решению;</w:t>
      </w:r>
    </w:p>
    <w:p w:rsidR="00192BC6" w:rsidRPr="00192BC6" w:rsidRDefault="00192BC6" w:rsidP="00192BC6">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tab/>
        <w:t xml:space="preserve">2) по расходам бюджета </w:t>
      </w:r>
      <w:r w:rsidR="00110821">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по ведомственной структуре расходов бюджета </w:t>
      </w:r>
      <w:r w:rsidR="00110821">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за 201</w:t>
      </w:r>
      <w:r w:rsidR="00C40C99">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2 к</w:t>
      </w:r>
      <w:r>
        <w:rPr>
          <w:rFonts w:ascii="Times New Roman" w:eastAsia="Times New Roman" w:hAnsi="Times New Roman" w:cs="Times New Roman"/>
          <w:sz w:val="28"/>
          <w:szCs w:val="28"/>
          <w:lang w:eastAsia="ru-RU"/>
        </w:rPr>
        <w:t xml:space="preserve"> </w:t>
      </w:r>
      <w:r w:rsidRPr="00192BC6">
        <w:rPr>
          <w:rFonts w:ascii="Times New Roman" w:eastAsia="Times New Roman" w:hAnsi="Times New Roman" w:cs="Times New Roman"/>
          <w:sz w:val="28"/>
          <w:szCs w:val="28"/>
          <w:lang w:eastAsia="ru-RU"/>
        </w:rPr>
        <w:t>настоящему Решению;</w:t>
      </w:r>
    </w:p>
    <w:p w:rsidR="00C22F0B" w:rsidRPr="00C22F0B" w:rsidRDefault="00C22F0B" w:rsidP="00C22F0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192BC6">
        <w:rPr>
          <w:rFonts w:ascii="Times New Roman" w:eastAsia="Times New Roman" w:hAnsi="Times New Roman" w:cs="Times New Roman"/>
          <w:sz w:val="28"/>
          <w:szCs w:val="28"/>
          <w:lang w:eastAsia="ru-RU"/>
        </w:rPr>
        <w:t xml:space="preserve">3) по расходам бюджета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по разделам и подразделам классификации расходов бюджетов за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3 к настоящему Решению;</w:t>
      </w:r>
    </w:p>
    <w:p w:rsidR="00C22F0B" w:rsidRPr="00192BC6" w:rsidRDefault="00C22F0B" w:rsidP="00C22F0B">
      <w:pPr>
        <w:spacing w:after="0" w:line="240" w:lineRule="auto"/>
        <w:ind w:firstLine="709"/>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t xml:space="preserve">4) по расходам бюджета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по целевым статьям (муниципальным программам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и непрограммным направлениям деятельности), группам (подгруппам) видов расходов, разделам, подразделам классификации расходов бюджета за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4 к настоящему Решению;</w:t>
      </w:r>
    </w:p>
    <w:p w:rsidR="00C22F0B" w:rsidRDefault="00C22F0B" w:rsidP="00C22F0B">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0"/>
          <w:szCs w:val="20"/>
          <w:lang w:eastAsia="ru-RU"/>
        </w:rPr>
        <w:tab/>
      </w:r>
      <w:r w:rsidRPr="00192BC6">
        <w:rPr>
          <w:rFonts w:ascii="Times New Roman" w:eastAsia="Times New Roman" w:hAnsi="Times New Roman" w:cs="Times New Roman"/>
          <w:sz w:val="28"/>
          <w:szCs w:val="28"/>
          <w:lang w:eastAsia="ru-RU"/>
        </w:rPr>
        <w:t xml:space="preserve">5) по источникам финансирования дефицита бюджета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по кодам классификации источников финансирования дефицитов бюджета за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5 к настоящему Решению;</w:t>
      </w:r>
    </w:p>
    <w:p w:rsidR="00C22F0B" w:rsidRPr="00192BC6" w:rsidRDefault="00C22F0B" w:rsidP="00C22F0B">
      <w:pPr>
        <w:tabs>
          <w:tab w:val="left" w:pos="708"/>
          <w:tab w:val="left" w:pos="1416"/>
          <w:tab w:val="left" w:pos="2124"/>
          <w:tab w:val="left" w:pos="2832"/>
          <w:tab w:val="left" w:pos="3540"/>
          <w:tab w:val="left" w:pos="4248"/>
          <w:tab w:val="left" w:pos="4956"/>
          <w:tab w:val="left" w:pos="598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92BC6">
        <w:rPr>
          <w:rFonts w:ascii="Times New Roman" w:eastAsia="Times New Roman" w:hAnsi="Times New Roman" w:cs="Times New Roman"/>
          <w:sz w:val="28"/>
          <w:szCs w:val="28"/>
          <w:lang w:eastAsia="ru-RU"/>
        </w:rPr>
        <w:t xml:space="preserve">) по субвенциям, выделяемым бюджету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 из областного бюджета за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 согласно приложению </w:t>
      </w:r>
      <w:r>
        <w:rPr>
          <w:rFonts w:ascii="Times New Roman" w:eastAsia="Times New Roman" w:hAnsi="Times New Roman" w:cs="Times New Roman"/>
          <w:sz w:val="28"/>
          <w:szCs w:val="28"/>
          <w:lang w:eastAsia="ru-RU"/>
        </w:rPr>
        <w:t>6</w:t>
      </w:r>
      <w:r w:rsidRPr="00192BC6">
        <w:rPr>
          <w:rFonts w:ascii="Times New Roman" w:eastAsia="Times New Roman" w:hAnsi="Times New Roman" w:cs="Times New Roman"/>
          <w:sz w:val="28"/>
          <w:szCs w:val="28"/>
          <w:lang w:eastAsia="ru-RU"/>
        </w:rPr>
        <w:t xml:space="preserve"> к настоящему Решению;</w:t>
      </w:r>
    </w:p>
    <w:p w:rsidR="00C22F0B" w:rsidRPr="00192BC6" w:rsidRDefault="00480406" w:rsidP="00480406">
      <w:pPr>
        <w:tabs>
          <w:tab w:val="left" w:pos="212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Pr>
          <w:rFonts w:ascii="Times New Roman" w:eastAsia="Times New Roman" w:hAnsi="Times New Roman" w:cs="Times New Roman"/>
          <w:color w:val="000000"/>
          <w:sz w:val="28"/>
          <w:szCs w:val="28"/>
          <w:lang w:eastAsia="ru-RU"/>
        </w:rPr>
        <w:t xml:space="preserve">) по исполнению </w:t>
      </w:r>
      <w:r w:rsidR="00667CB3">
        <w:rPr>
          <w:rFonts w:ascii="Times New Roman" w:hAnsi="Times New Roman" w:cs="Times New Roman"/>
          <w:sz w:val="28"/>
          <w:szCs w:val="28"/>
        </w:rPr>
        <w:t xml:space="preserve"> </w:t>
      </w:r>
      <w:r w:rsidR="00667CB3" w:rsidRPr="00667CB3">
        <w:rPr>
          <w:rFonts w:ascii="Times New Roman" w:hAnsi="Times New Roman" w:cs="Times New Roman"/>
          <w:sz w:val="28"/>
          <w:szCs w:val="28"/>
        </w:rPr>
        <w:t xml:space="preserve"> </w:t>
      </w:r>
      <w:r w:rsidR="00667CB3">
        <w:rPr>
          <w:rFonts w:ascii="Times New Roman" w:hAnsi="Times New Roman" w:cs="Times New Roman"/>
          <w:sz w:val="28"/>
          <w:szCs w:val="28"/>
        </w:rPr>
        <w:t>и</w:t>
      </w:r>
      <w:r w:rsidR="00667CB3" w:rsidRPr="00667CB3">
        <w:rPr>
          <w:rFonts w:ascii="Times New Roman" w:hAnsi="Times New Roman" w:cs="Times New Roman"/>
          <w:sz w:val="28"/>
          <w:szCs w:val="28"/>
        </w:rPr>
        <w:t>ны</w:t>
      </w:r>
      <w:r w:rsidR="00667CB3">
        <w:rPr>
          <w:rFonts w:ascii="Times New Roman" w:hAnsi="Times New Roman" w:cs="Times New Roman"/>
          <w:sz w:val="28"/>
          <w:szCs w:val="28"/>
        </w:rPr>
        <w:t>х</w:t>
      </w:r>
      <w:r w:rsidR="00667CB3" w:rsidRPr="00667CB3">
        <w:rPr>
          <w:rFonts w:ascii="Times New Roman" w:hAnsi="Times New Roman" w:cs="Times New Roman"/>
          <w:sz w:val="28"/>
          <w:szCs w:val="28"/>
        </w:rPr>
        <w:t xml:space="preserve"> межбюджетные трансферты, передаваемые  бюджету Орловского района на осуществление расходов в сфере дорожной деятельности за счет неиспользованных остатков средств дорожного фонда, образовавшегося на счете бюджета Донского сельского поселения по состоянию на 01 января 2018 года</w:t>
      </w:r>
      <w:r>
        <w:rPr>
          <w:rFonts w:ascii="Times New Roman" w:hAnsi="Times New Roman" w:cs="Times New Roman"/>
          <w:sz w:val="28"/>
          <w:szCs w:val="28"/>
        </w:rPr>
        <w:t>,</w:t>
      </w:r>
      <w:r w:rsidRPr="00192BC6">
        <w:rPr>
          <w:rFonts w:ascii="Times New Roman" w:eastAsia="Times New Roman" w:hAnsi="Times New Roman" w:cs="Times New Roman"/>
          <w:sz w:val="28"/>
          <w:szCs w:val="28"/>
          <w:lang w:eastAsia="ru-RU"/>
        </w:rPr>
        <w:t xml:space="preserve"> согласно приложению </w:t>
      </w:r>
      <w:r>
        <w:rPr>
          <w:rFonts w:ascii="Times New Roman" w:eastAsia="Times New Roman" w:hAnsi="Times New Roman" w:cs="Times New Roman"/>
          <w:sz w:val="28"/>
          <w:szCs w:val="28"/>
          <w:lang w:eastAsia="ru-RU"/>
        </w:rPr>
        <w:t>7</w:t>
      </w:r>
      <w:r w:rsidRPr="00192BC6">
        <w:rPr>
          <w:rFonts w:ascii="Times New Roman" w:eastAsia="Times New Roman" w:hAnsi="Times New Roman" w:cs="Times New Roman"/>
          <w:sz w:val="28"/>
          <w:szCs w:val="28"/>
          <w:lang w:eastAsia="ru-RU"/>
        </w:rPr>
        <w:t xml:space="preserve"> к настоящему Решению.</w:t>
      </w:r>
    </w:p>
    <w:p w:rsidR="00C22F0B" w:rsidRDefault="00C22F0B" w:rsidP="00C22F0B">
      <w:pPr>
        <w:tabs>
          <w:tab w:val="left" w:pos="2130"/>
        </w:tabs>
        <w:spacing w:after="0" w:line="240" w:lineRule="auto"/>
        <w:ind w:firstLine="709"/>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lastRenderedPageBreak/>
        <w:t>8) по исполнению иных межбюджетных трансфертов</w:t>
      </w:r>
      <w:r>
        <w:rPr>
          <w:rFonts w:ascii="Times New Roman" w:eastAsia="Times New Roman" w:hAnsi="Times New Roman" w:cs="Times New Roman"/>
          <w:sz w:val="28"/>
          <w:szCs w:val="28"/>
          <w:lang w:eastAsia="ru-RU"/>
        </w:rPr>
        <w:t xml:space="preserve"> </w:t>
      </w:r>
      <w:r w:rsidRPr="00192BC6">
        <w:rPr>
          <w:rFonts w:ascii="Times New Roman" w:eastAsia="Times New Roman" w:hAnsi="Times New Roman" w:cs="Times New Roman"/>
          <w:sz w:val="28"/>
          <w:szCs w:val="28"/>
          <w:lang w:eastAsia="ru-RU"/>
        </w:rPr>
        <w:t xml:space="preserve"> бюджету </w:t>
      </w:r>
      <w:r>
        <w:rPr>
          <w:rFonts w:ascii="Times New Roman" w:eastAsia="Times New Roman" w:hAnsi="Times New Roman" w:cs="Times New Roman"/>
          <w:sz w:val="28"/>
          <w:szCs w:val="28"/>
          <w:lang w:eastAsia="ru-RU"/>
        </w:rPr>
        <w:t xml:space="preserve"> Донского</w:t>
      </w:r>
      <w:r w:rsidRPr="00192BC6">
        <w:rPr>
          <w:rFonts w:ascii="Times New Roman" w:eastAsia="Times New Roman" w:hAnsi="Times New Roman" w:cs="Times New Roman"/>
          <w:sz w:val="28"/>
          <w:szCs w:val="28"/>
          <w:lang w:eastAsia="ru-RU"/>
        </w:rPr>
        <w:t xml:space="preserve"> сельского поселения Орловского района</w:t>
      </w:r>
      <w:r>
        <w:rPr>
          <w:rFonts w:ascii="Times New Roman" w:eastAsia="Times New Roman" w:hAnsi="Times New Roman" w:cs="Times New Roman"/>
          <w:sz w:val="28"/>
          <w:szCs w:val="28"/>
          <w:lang w:eastAsia="ru-RU"/>
        </w:rPr>
        <w:t xml:space="preserve"> для софинансирования</w:t>
      </w:r>
      <w:r w:rsidRPr="00192BC6">
        <w:rPr>
          <w:rFonts w:ascii="Times New Roman" w:eastAsia="Times New Roman" w:hAnsi="Times New Roman" w:cs="Times New Roman"/>
          <w:sz w:val="28"/>
          <w:szCs w:val="28"/>
          <w:lang w:eastAsia="ru-RU"/>
        </w:rPr>
        <w:t xml:space="preserve"> расходны</w:t>
      </w:r>
      <w:r>
        <w:rPr>
          <w:rFonts w:ascii="Times New Roman" w:eastAsia="Times New Roman" w:hAnsi="Times New Roman" w:cs="Times New Roman"/>
          <w:sz w:val="28"/>
          <w:szCs w:val="28"/>
          <w:lang w:eastAsia="ru-RU"/>
        </w:rPr>
        <w:t>х</w:t>
      </w:r>
      <w:r w:rsidRPr="00192BC6">
        <w:rPr>
          <w:rFonts w:ascii="Times New Roman" w:eastAsia="Times New Roman" w:hAnsi="Times New Roman" w:cs="Times New Roman"/>
          <w:sz w:val="28"/>
          <w:szCs w:val="28"/>
          <w:lang w:eastAsia="ru-RU"/>
        </w:rPr>
        <w:t xml:space="preserve"> обязательств, возникающие при выполнении полномочий органов местного самоуправления по вопросам местного значения </w:t>
      </w:r>
      <w:r>
        <w:rPr>
          <w:rFonts w:ascii="Times New Roman" w:eastAsia="Times New Roman" w:hAnsi="Times New Roman" w:cs="Times New Roman"/>
          <w:sz w:val="28"/>
          <w:szCs w:val="28"/>
          <w:lang w:eastAsia="ru-RU"/>
        </w:rPr>
        <w:t xml:space="preserve"> на</w:t>
      </w:r>
      <w:r w:rsidRPr="00192BC6">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192BC6">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за счет субсидий областного бюджета (с долей местного бюджета)</w:t>
      </w:r>
      <w:r w:rsidRPr="00192BC6">
        <w:rPr>
          <w:rFonts w:ascii="Times New Roman" w:eastAsia="Times New Roman" w:hAnsi="Times New Roman" w:cs="Times New Roman"/>
          <w:sz w:val="28"/>
          <w:szCs w:val="28"/>
          <w:lang w:eastAsia="ru-RU"/>
        </w:rPr>
        <w:t>,  согласно приложению 8 к настоящему Решению.</w:t>
      </w:r>
    </w:p>
    <w:p w:rsidR="00586BCD" w:rsidRPr="000E71CE" w:rsidRDefault="00586BCD" w:rsidP="000E71CE">
      <w:pPr>
        <w:tabs>
          <w:tab w:val="left" w:pos="21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по</w:t>
      </w:r>
      <w:r w:rsidRPr="00586B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586BCD">
        <w:rPr>
          <w:rFonts w:ascii="Times New Roman" w:eastAsia="Times New Roman" w:hAnsi="Times New Roman" w:cs="Times New Roman"/>
          <w:sz w:val="28"/>
          <w:szCs w:val="28"/>
          <w:lang w:eastAsia="ru-RU"/>
        </w:rPr>
        <w:t>сполнени</w:t>
      </w:r>
      <w:r>
        <w:rPr>
          <w:rFonts w:ascii="Times New Roman" w:eastAsia="Times New Roman" w:hAnsi="Times New Roman" w:cs="Times New Roman"/>
          <w:sz w:val="28"/>
          <w:szCs w:val="28"/>
          <w:lang w:eastAsia="ru-RU"/>
        </w:rPr>
        <w:t>ю</w:t>
      </w:r>
      <w:r w:rsidRPr="00586BCD">
        <w:rPr>
          <w:rFonts w:ascii="Times New Roman" w:eastAsia="Times New Roman" w:hAnsi="Times New Roman" w:cs="Times New Roman"/>
          <w:b/>
          <w:sz w:val="24"/>
          <w:szCs w:val="24"/>
          <w:lang w:eastAsia="ru-RU"/>
        </w:rPr>
        <w:t xml:space="preserve">  </w:t>
      </w:r>
      <w:r w:rsidRPr="00586BCD">
        <w:rPr>
          <w:rFonts w:ascii="Times New Roman" w:eastAsia="Times New Roman" w:hAnsi="Times New Roman" w:cs="Times New Roman"/>
          <w:sz w:val="28"/>
          <w:szCs w:val="28"/>
          <w:lang w:eastAsia="ru-RU"/>
        </w:rPr>
        <w:t>иных межбюджетных трансфертов, выделяемых бюджету Донского сельского поселения Орловского района из бюджета Орловского района, для расходных обязательств, возникающих при выполнении полномочий органов местного самоуправления по вопросам местного значения на 2018 год</w:t>
      </w:r>
      <w:r w:rsidR="000E71CE">
        <w:rPr>
          <w:rFonts w:ascii="Times New Roman" w:eastAsia="Times New Roman" w:hAnsi="Times New Roman" w:cs="Times New Roman"/>
          <w:sz w:val="28"/>
          <w:szCs w:val="28"/>
          <w:lang w:eastAsia="ru-RU"/>
        </w:rPr>
        <w:t xml:space="preserve">, </w:t>
      </w:r>
      <w:r w:rsidR="000E71CE" w:rsidRPr="00192BC6">
        <w:rPr>
          <w:rFonts w:ascii="Times New Roman" w:eastAsia="Times New Roman" w:hAnsi="Times New Roman" w:cs="Times New Roman"/>
          <w:sz w:val="28"/>
          <w:szCs w:val="28"/>
          <w:lang w:eastAsia="ru-RU"/>
        </w:rPr>
        <w:t xml:space="preserve">согласно приложению </w:t>
      </w:r>
      <w:r w:rsidR="000E71CE">
        <w:rPr>
          <w:rFonts w:ascii="Times New Roman" w:eastAsia="Times New Roman" w:hAnsi="Times New Roman" w:cs="Times New Roman"/>
          <w:sz w:val="28"/>
          <w:szCs w:val="28"/>
          <w:lang w:eastAsia="ru-RU"/>
        </w:rPr>
        <w:t>9</w:t>
      </w:r>
      <w:r w:rsidR="000E71CE" w:rsidRPr="00192BC6">
        <w:rPr>
          <w:rFonts w:ascii="Times New Roman" w:eastAsia="Times New Roman" w:hAnsi="Times New Roman" w:cs="Times New Roman"/>
          <w:sz w:val="28"/>
          <w:szCs w:val="28"/>
          <w:lang w:eastAsia="ru-RU"/>
        </w:rPr>
        <w:t xml:space="preserve"> к настоящему Решению.</w:t>
      </w:r>
    </w:p>
    <w:p w:rsidR="00C22F0B" w:rsidRPr="00192BC6" w:rsidRDefault="00586BCD" w:rsidP="00586BCD">
      <w:pPr>
        <w:tabs>
          <w:tab w:val="left" w:pos="21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22F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10</w:t>
      </w:r>
      <w:r w:rsidR="00C22F0B">
        <w:rPr>
          <w:rFonts w:ascii="Times New Roman" w:eastAsia="Times New Roman" w:hAnsi="Times New Roman" w:cs="Times New Roman"/>
          <w:color w:val="000000"/>
          <w:sz w:val="28"/>
          <w:szCs w:val="28"/>
          <w:lang w:eastAsia="ru-RU"/>
        </w:rPr>
        <w:t xml:space="preserve">) по исполнению </w:t>
      </w:r>
      <w:r w:rsidR="000E71CE" w:rsidRPr="000E71CE">
        <w:rPr>
          <w:rFonts w:ascii="Times New Roman" w:hAnsi="Times New Roman" w:cs="Times New Roman"/>
          <w:sz w:val="28"/>
          <w:szCs w:val="28"/>
        </w:rPr>
        <w:t>иных межбюджетных трансфертов, передаваемых из бюджета Орловского района в бюджет Донского сельского поселения и направляемые на финансирование расходов, связанных с осуществлением части полномочий органа местног</w:t>
      </w:r>
      <w:r w:rsidR="000E71CE">
        <w:rPr>
          <w:rFonts w:ascii="Times New Roman" w:hAnsi="Times New Roman" w:cs="Times New Roman"/>
          <w:sz w:val="28"/>
          <w:szCs w:val="28"/>
        </w:rPr>
        <w:t>о самоуправления за 2018 год</w:t>
      </w:r>
      <w:r w:rsidR="00C22F0B">
        <w:rPr>
          <w:rFonts w:ascii="Times New Roman" w:hAnsi="Times New Roman" w:cs="Times New Roman"/>
          <w:sz w:val="28"/>
          <w:szCs w:val="28"/>
        </w:rPr>
        <w:t>,</w:t>
      </w:r>
      <w:r w:rsidR="00C22F0B" w:rsidRPr="00192BC6">
        <w:rPr>
          <w:rFonts w:ascii="Times New Roman" w:eastAsia="Times New Roman" w:hAnsi="Times New Roman" w:cs="Times New Roman"/>
          <w:sz w:val="28"/>
          <w:szCs w:val="28"/>
          <w:lang w:eastAsia="ru-RU"/>
        </w:rPr>
        <w:t xml:space="preserve"> согласно приложению </w:t>
      </w:r>
      <w:r w:rsidR="000E71CE">
        <w:rPr>
          <w:rFonts w:ascii="Times New Roman" w:eastAsia="Times New Roman" w:hAnsi="Times New Roman" w:cs="Times New Roman"/>
          <w:sz w:val="28"/>
          <w:szCs w:val="28"/>
          <w:lang w:eastAsia="ru-RU"/>
        </w:rPr>
        <w:t>10</w:t>
      </w:r>
      <w:r w:rsidR="00C22F0B" w:rsidRPr="00192BC6">
        <w:rPr>
          <w:rFonts w:ascii="Times New Roman" w:eastAsia="Times New Roman" w:hAnsi="Times New Roman" w:cs="Times New Roman"/>
          <w:sz w:val="28"/>
          <w:szCs w:val="28"/>
          <w:lang w:eastAsia="ru-RU"/>
        </w:rPr>
        <w:t xml:space="preserve"> к настоящему Решению.</w:t>
      </w:r>
    </w:p>
    <w:p w:rsidR="00C22F0B" w:rsidRPr="00644063" w:rsidRDefault="00C22F0B" w:rsidP="00C22F0B">
      <w:pPr>
        <w:spacing w:after="0" w:line="240" w:lineRule="auto"/>
        <w:jc w:val="both"/>
        <w:rPr>
          <w:rFonts w:ascii="Times New Roman" w:eastAsia="Times New Roman" w:hAnsi="Times New Roman" w:cs="Times New Roman"/>
          <w:color w:val="000000"/>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color w:val="000000"/>
          <w:sz w:val="28"/>
          <w:szCs w:val="28"/>
          <w:lang w:eastAsia="ru-RU"/>
        </w:rPr>
        <w:t xml:space="preserve">          </w:t>
      </w:r>
      <w:r w:rsidRPr="00192BC6">
        <w:rPr>
          <w:rFonts w:ascii="Times New Roman" w:eastAsia="Times New Roman" w:hAnsi="Times New Roman" w:cs="Times New Roman"/>
          <w:b/>
          <w:sz w:val="28"/>
          <w:szCs w:val="28"/>
          <w:lang w:eastAsia="ru-RU"/>
        </w:rPr>
        <w:t xml:space="preserve">Статья 2 </w:t>
      </w: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t xml:space="preserve"> </w:t>
      </w:r>
      <w:r w:rsidRPr="00192BC6">
        <w:rPr>
          <w:rFonts w:ascii="Times New Roman" w:eastAsia="Times New Roman" w:hAnsi="Times New Roman" w:cs="Times New Roman"/>
          <w:sz w:val="28"/>
          <w:szCs w:val="28"/>
          <w:lang w:eastAsia="ru-RU"/>
        </w:rPr>
        <w:tab/>
      </w: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r w:rsidRPr="00192BC6">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 (обнародования).</w:t>
      </w: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p>
    <w:p w:rsidR="00C22F0B" w:rsidRPr="00D55C1A" w:rsidRDefault="00C22F0B" w:rsidP="00C22F0B">
      <w:pPr>
        <w:spacing w:after="0" w:line="240" w:lineRule="auto"/>
        <w:jc w:val="both"/>
        <w:rPr>
          <w:rFonts w:ascii="Times New Roman" w:eastAsia="Times New Roman" w:hAnsi="Times New Roman" w:cs="Times New Roman"/>
          <w:b/>
          <w:sz w:val="28"/>
          <w:szCs w:val="28"/>
          <w:lang w:eastAsia="ru-RU"/>
        </w:rPr>
      </w:pPr>
      <w:r w:rsidRPr="00D55C1A">
        <w:rPr>
          <w:rFonts w:ascii="Times New Roman" w:eastAsia="Times New Roman" w:hAnsi="Times New Roman" w:cs="Times New Roman"/>
          <w:b/>
          <w:sz w:val="28"/>
          <w:szCs w:val="28"/>
          <w:lang w:eastAsia="ru-RU"/>
        </w:rPr>
        <w:t>Председатель Собрания депутатов -</w:t>
      </w:r>
    </w:p>
    <w:p w:rsidR="00C22F0B" w:rsidRPr="00D55C1A" w:rsidRDefault="00C22F0B" w:rsidP="00C22F0B">
      <w:pPr>
        <w:spacing w:after="0" w:line="240" w:lineRule="auto"/>
        <w:jc w:val="both"/>
        <w:rPr>
          <w:rFonts w:ascii="Times New Roman" w:eastAsia="Times New Roman" w:hAnsi="Times New Roman" w:cs="Times New Roman"/>
          <w:b/>
          <w:sz w:val="28"/>
          <w:szCs w:val="28"/>
          <w:lang w:eastAsia="ru-RU"/>
        </w:rPr>
      </w:pPr>
      <w:r w:rsidRPr="00D55C1A">
        <w:rPr>
          <w:rFonts w:ascii="Times New Roman" w:eastAsia="Times New Roman" w:hAnsi="Times New Roman" w:cs="Times New Roman"/>
          <w:b/>
          <w:sz w:val="28"/>
          <w:szCs w:val="28"/>
          <w:lang w:eastAsia="ru-RU"/>
        </w:rPr>
        <w:t xml:space="preserve">Глава  Донского сельского поселения                                        З.В. Аксенова                                    </w:t>
      </w:r>
    </w:p>
    <w:p w:rsidR="00C22F0B" w:rsidRPr="00D55C1A" w:rsidRDefault="00C22F0B" w:rsidP="00C22F0B">
      <w:pPr>
        <w:spacing w:after="0" w:line="240" w:lineRule="auto"/>
        <w:jc w:val="both"/>
        <w:rPr>
          <w:rFonts w:ascii="Times New Roman" w:eastAsia="Times New Roman" w:hAnsi="Times New Roman" w:cs="Times New Roman"/>
          <w:b/>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p>
    <w:p w:rsidR="00C22F0B" w:rsidRPr="00192BC6" w:rsidRDefault="00C22F0B" w:rsidP="00C22F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Pr="00192B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Гундоровский</w:t>
      </w:r>
      <w:r w:rsidRPr="00192BC6">
        <w:rPr>
          <w:rFonts w:ascii="Times New Roman" w:eastAsia="Times New Roman" w:hAnsi="Times New Roman" w:cs="Times New Roman"/>
          <w:sz w:val="28"/>
          <w:szCs w:val="28"/>
          <w:lang w:eastAsia="ru-RU"/>
        </w:rPr>
        <w:t xml:space="preserve">  </w:t>
      </w:r>
    </w:p>
    <w:p w:rsidR="00C22F0B" w:rsidRPr="00192BC6" w:rsidRDefault="00D55C1A" w:rsidP="00C22F0B">
      <w:pPr>
        <w:spacing w:after="0" w:line="240" w:lineRule="auto"/>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color w:val="000000" w:themeColor="text1"/>
          <w:sz w:val="28"/>
          <w:szCs w:val="28"/>
          <w:lang w:eastAsia="ru-RU"/>
        </w:rPr>
        <w:t xml:space="preserve">15 мая </w:t>
      </w:r>
      <w:r w:rsidR="00C22F0B" w:rsidRPr="00192BC6">
        <w:rPr>
          <w:rFonts w:ascii="Times New Roman" w:eastAsia="Times New Roman" w:hAnsi="Times New Roman" w:cs="Times New Roman"/>
          <w:sz w:val="28"/>
          <w:szCs w:val="28"/>
          <w:lang w:eastAsia="ru-RU"/>
        </w:rPr>
        <w:t>201</w:t>
      </w:r>
      <w:r w:rsidR="00C22F0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года</w:t>
      </w:r>
    </w:p>
    <w:p w:rsidR="00365609" w:rsidRPr="00073CCB" w:rsidRDefault="00C22F0B" w:rsidP="00192BC6">
      <w:pPr>
        <w:spacing w:after="0"/>
        <w:rPr>
          <w:rFonts w:ascii="Times New Roman" w:hAnsi="Times New Roman" w:cs="Times New Roman"/>
          <w:sz w:val="28"/>
          <w:szCs w:val="28"/>
        </w:rPr>
      </w:pPr>
      <w:r>
        <w:rPr>
          <w:rFonts w:ascii="Times New Roman" w:hAnsi="Times New Roman" w:cs="Times New Roman"/>
          <w:sz w:val="28"/>
          <w:szCs w:val="28"/>
        </w:rPr>
        <w:t>№</w:t>
      </w:r>
      <w:r w:rsidR="00D55C1A">
        <w:rPr>
          <w:rFonts w:ascii="Times New Roman" w:hAnsi="Times New Roman" w:cs="Times New Roman"/>
          <w:sz w:val="28"/>
          <w:szCs w:val="28"/>
        </w:rPr>
        <w:t>118</w:t>
      </w:r>
    </w:p>
    <w:p w:rsidR="00365609" w:rsidRPr="00CB2FDA" w:rsidRDefault="00365609" w:rsidP="00CB2FDA">
      <w:pPr>
        <w:keepNext/>
        <w:widowControl w:val="0"/>
        <w:snapToGrid w:val="0"/>
        <w:spacing w:after="0" w:line="240" w:lineRule="auto"/>
        <w:ind w:firstLine="567"/>
        <w:jc w:val="right"/>
        <w:outlineLvl w:val="1"/>
        <w:rPr>
          <w:rFonts w:ascii="Times New Roman" w:hAnsi="Times New Roman" w:cs="Times New Roman"/>
          <w:sz w:val="28"/>
          <w:szCs w:val="28"/>
          <w:lang w:eastAsia="ru-RU"/>
        </w:rPr>
      </w:pPr>
    </w:p>
    <w:p w:rsidR="00365609" w:rsidRPr="00CB2FDA" w:rsidRDefault="00365609" w:rsidP="00CB2FDA">
      <w:pPr>
        <w:keepNext/>
        <w:widowControl w:val="0"/>
        <w:snapToGrid w:val="0"/>
        <w:spacing w:after="0" w:line="240" w:lineRule="auto"/>
        <w:ind w:firstLine="567"/>
        <w:jc w:val="right"/>
        <w:outlineLvl w:val="1"/>
        <w:rPr>
          <w:rFonts w:ascii="Times New Roman" w:hAnsi="Times New Roman" w:cs="Times New Roman"/>
          <w:sz w:val="28"/>
          <w:szCs w:val="28"/>
          <w:lang w:eastAsia="ru-RU"/>
        </w:rPr>
      </w:pPr>
    </w:p>
    <w:sectPr w:rsidR="00365609" w:rsidRPr="00CB2FDA" w:rsidSect="006B7E9C">
      <w:pgSz w:w="11906" w:h="16838"/>
      <w:pgMar w:top="567" w:right="567" w:bottom="567" w:left="1134"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F3" w:rsidRDefault="002747F3">
      <w:pPr>
        <w:spacing w:after="0" w:line="240" w:lineRule="auto"/>
      </w:pPr>
      <w:r>
        <w:separator/>
      </w:r>
    </w:p>
  </w:endnote>
  <w:endnote w:type="continuationSeparator" w:id="0">
    <w:p w:rsidR="002747F3" w:rsidRDefault="0027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F3" w:rsidRDefault="002747F3">
      <w:pPr>
        <w:spacing w:after="0" w:line="240" w:lineRule="auto"/>
      </w:pPr>
      <w:r>
        <w:separator/>
      </w:r>
    </w:p>
  </w:footnote>
  <w:footnote w:type="continuationSeparator" w:id="0">
    <w:p w:rsidR="002747F3" w:rsidRDefault="00274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B6C"/>
    <w:multiLevelType w:val="hybridMultilevel"/>
    <w:tmpl w:val="15E8E45A"/>
    <w:lvl w:ilvl="0" w:tplc="D422C370">
      <w:start w:val="1"/>
      <w:numFmt w:val="decimal"/>
      <w:lvlText w:val="%1."/>
      <w:lvlJc w:val="left"/>
      <w:pPr>
        <w:ind w:left="1639" w:hanging="9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7B063F0"/>
    <w:multiLevelType w:val="hybridMultilevel"/>
    <w:tmpl w:val="8E04CB92"/>
    <w:lvl w:ilvl="0" w:tplc="9022FA0E">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20204AD"/>
    <w:multiLevelType w:val="hybridMultilevel"/>
    <w:tmpl w:val="95B49770"/>
    <w:lvl w:ilvl="0" w:tplc="E5849A40">
      <w:start w:val="1"/>
      <w:numFmt w:val="decimal"/>
      <w:lvlText w:val="%1)"/>
      <w:lvlJc w:val="left"/>
      <w:pPr>
        <w:ind w:left="-235" w:firstLine="377"/>
      </w:pPr>
      <w:rPr>
        <w:rFonts w:hint="default"/>
      </w:rPr>
    </w:lvl>
    <w:lvl w:ilvl="1" w:tplc="04190019">
      <w:start w:val="1"/>
      <w:numFmt w:val="lowerLetter"/>
      <w:lvlText w:val="%2."/>
      <w:lvlJc w:val="left"/>
      <w:pPr>
        <w:ind w:left="485" w:hanging="360"/>
      </w:pPr>
    </w:lvl>
    <w:lvl w:ilvl="2" w:tplc="0419001B">
      <w:start w:val="1"/>
      <w:numFmt w:val="lowerRoman"/>
      <w:lvlText w:val="%3."/>
      <w:lvlJc w:val="right"/>
      <w:pPr>
        <w:ind w:left="1205" w:hanging="180"/>
      </w:pPr>
    </w:lvl>
    <w:lvl w:ilvl="3" w:tplc="0419000F">
      <w:start w:val="1"/>
      <w:numFmt w:val="decimal"/>
      <w:lvlText w:val="%4."/>
      <w:lvlJc w:val="left"/>
      <w:pPr>
        <w:ind w:left="1925" w:hanging="360"/>
      </w:pPr>
    </w:lvl>
    <w:lvl w:ilvl="4" w:tplc="04190019">
      <w:start w:val="1"/>
      <w:numFmt w:val="lowerLetter"/>
      <w:lvlText w:val="%5."/>
      <w:lvlJc w:val="left"/>
      <w:pPr>
        <w:ind w:left="2645" w:hanging="360"/>
      </w:pPr>
    </w:lvl>
    <w:lvl w:ilvl="5" w:tplc="0419001B">
      <w:start w:val="1"/>
      <w:numFmt w:val="lowerRoman"/>
      <w:lvlText w:val="%6."/>
      <w:lvlJc w:val="right"/>
      <w:pPr>
        <w:ind w:left="3365" w:hanging="180"/>
      </w:pPr>
    </w:lvl>
    <w:lvl w:ilvl="6" w:tplc="0419000F">
      <w:start w:val="1"/>
      <w:numFmt w:val="decimal"/>
      <w:lvlText w:val="%7."/>
      <w:lvlJc w:val="left"/>
      <w:pPr>
        <w:ind w:left="4085" w:hanging="360"/>
      </w:pPr>
    </w:lvl>
    <w:lvl w:ilvl="7" w:tplc="04190019">
      <w:start w:val="1"/>
      <w:numFmt w:val="lowerLetter"/>
      <w:lvlText w:val="%8."/>
      <w:lvlJc w:val="left"/>
      <w:pPr>
        <w:ind w:left="4805" w:hanging="360"/>
      </w:pPr>
    </w:lvl>
    <w:lvl w:ilvl="8" w:tplc="0419001B">
      <w:start w:val="1"/>
      <w:numFmt w:val="lowerRoman"/>
      <w:lvlText w:val="%9."/>
      <w:lvlJc w:val="right"/>
      <w:pPr>
        <w:ind w:left="55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DA"/>
    <w:rsid w:val="000047A1"/>
    <w:rsid w:val="000511D2"/>
    <w:rsid w:val="00052423"/>
    <w:rsid w:val="00073CCB"/>
    <w:rsid w:val="0007403C"/>
    <w:rsid w:val="00082811"/>
    <w:rsid w:val="00083F7C"/>
    <w:rsid w:val="000868DA"/>
    <w:rsid w:val="0009036C"/>
    <w:rsid w:val="00094FD4"/>
    <w:rsid w:val="000A1D0D"/>
    <w:rsid w:val="000A4051"/>
    <w:rsid w:val="000A6211"/>
    <w:rsid w:val="000D6F9C"/>
    <w:rsid w:val="000E71CE"/>
    <w:rsid w:val="000F270B"/>
    <w:rsid w:val="000F3412"/>
    <w:rsid w:val="00110821"/>
    <w:rsid w:val="00122EFD"/>
    <w:rsid w:val="00123F93"/>
    <w:rsid w:val="0012654C"/>
    <w:rsid w:val="0013702A"/>
    <w:rsid w:val="00167B50"/>
    <w:rsid w:val="00172D32"/>
    <w:rsid w:val="00177E24"/>
    <w:rsid w:val="001865E3"/>
    <w:rsid w:val="00192BC6"/>
    <w:rsid w:val="00193B0F"/>
    <w:rsid w:val="001A6CDF"/>
    <w:rsid w:val="00216A4E"/>
    <w:rsid w:val="00243A80"/>
    <w:rsid w:val="00252752"/>
    <w:rsid w:val="002529A0"/>
    <w:rsid w:val="002572AD"/>
    <w:rsid w:val="002747F3"/>
    <w:rsid w:val="0027760E"/>
    <w:rsid w:val="00291AA3"/>
    <w:rsid w:val="002A60E3"/>
    <w:rsid w:val="002C4C06"/>
    <w:rsid w:val="002E375C"/>
    <w:rsid w:val="00305F21"/>
    <w:rsid w:val="003101D8"/>
    <w:rsid w:val="00327DCD"/>
    <w:rsid w:val="00341983"/>
    <w:rsid w:val="00345EE9"/>
    <w:rsid w:val="00365609"/>
    <w:rsid w:val="003A1988"/>
    <w:rsid w:val="003C651D"/>
    <w:rsid w:val="00410561"/>
    <w:rsid w:val="00410982"/>
    <w:rsid w:val="00423990"/>
    <w:rsid w:val="0043384D"/>
    <w:rsid w:val="004374E3"/>
    <w:rsid w:val="00480406"/>
    <w:rsid w:val="004870DB"/>
    <w:rsid w:val="004B394E"/>
    <w:rsid w:val="004E029C"/>
    <w:rsid w:val="004E166E"/>
    <w:rsid w:val="004E2C79"/>
    <w:rsid w:val="004F3623"/>
    <w:rsid w:val="005035D9"/>
    <w:rsid w:val="00520BC8"/>
    <w:rsid w:val="0052739E"/>
    <w:rsid w:val="005544D8"/>
    <w:rsid w:val="00563CF5"/>
    <w:rsid w:val="00586BCD"/>
    <w:rsid w:val="00592EE2"/>
    <w:rsid w:val="005962A9"/>
    <w:rsid w:val="005B4277"/>
    <w:rsid w:val="005C198D"/>
    <w:rsid w:val="005E0C97"/>
    <w:rsid w:val="005E7BA7"/>
    <w:rsid w:val="00600C24"/>
    <w:rsid w:val="00603C5B"/>
    <w:rsid w:val="00611DF4"/>
    <w:rsid w:val="006173C3"/>
    <w:rsid w:val="00633F4E"/>
    <w:rsid w:val="00644063"/>
    <w:rsid w:val="00663512"/>
    <w:rsid w:val="00667CB3"/>
    <w:rsid w:val="00673B80"/>
    <w:rsid w:val="00674A3F"/>
    <w:rsid w:val="006801D1"/>
    <w:rsid w:val="00690B8F"/>
    <w:rsid w:val="006A6D5E"/>
    <w:rsid w:val="006B7E9C"/>
    <w:rsid w:val="006D18C7"/>
    <w:rsid w:val="006F63E2"/>
    <w:rsid w:val="007321F6"/>
    <w:rsid w:val="00734CF7"/>
    <w:rsid w:val="00745F08"/>
    <w:rsid w:val="00751ED7"/>
    <w:rsid w:val="00783061"/>
    <w:rsid w:val="00797F19"/>
    <w:rsid w:val="007F3E13"/>
    <w:rsid w:val="00815A12"/>
    <w:rsid w:val="00816244"/>
    <w:rsid w:val="00824EB5"/>
    <w:rsid w:val="00833513"/>
    <w:rsid w:val="00850E0F"/>
    <w:rsid w:val="00854D56"/>
    <w:rsid w:val="00856A6F"/>
    <w:rsid w:val="00864F70"/>
    <w:rsid w:val="008803D3"/>
    <w:rsid w:val="00895D07"/>
    <w:rsid w:val="008A04FF"/>
    <w:rsid w:val="008A3DD3"/>
    <w:rsid w:val="008D6244"/>
    <w:rsid w:val="008D686A"/>
    <w:rsid w:val="00907963"/>
    <w:rsid w:val="009145A4"/>
    <w:rsid w:val="009268F9"/>
    <w:rsid w:val="00934D8C"/>
    <w:rsid w:val="00956242"/>
    <w:rsid w:val="00957A47"/>
    <w:rsid w:val="00971CFF"/>
    <w:rsid w:val="00990009"/>
    <w:rsid w:val="0099265A"/>
    <w:rsid w:val="009A0052"/>
    <w:rsid w:val="009A2B47"/>
    <w:rsid w:val="009A3C3B"/>
    <w:rsid w:val="009E210D"/>
    <w:rsid w:val="009E30EF"/>
    <w:rsid w:val="00A00745"/>
    <w:rsid w:val="00A168A5"/>
    <w:rsid w:val="00A16D67"/>
    <w:rsid w:val="00A27947"/>
    <w:rsid w:val="00A30DDD"/>
    <w:rsid w:val="00A379FC"/>
    <w:rsid w:val="00A60D8A"/>
    <w:rsid w:val="00A86D34"/>
    <w:rsid w:val="00A921F3"/>
    <w:rsid w:val="00A94C42"/>
    <w:rsid w:val="00AB0995"/>
    <w:rsid w:val="00AB6789"/>
    <w:rsid w:val="00AE48C9"/>
    <w:rsid w:val="00AF135A"/>
    <w:rsid w:val="00B75AF8"/>
    <w:rsid w:val="00B863A2"/>
    <w:rsid w:val="00BB220E"/>
    <w:rsid w:val="00BD2570"/>
    <w:rsid w:val="00BF09C5"/>
    <w:rsid w:val="00C04486"/>
    <w:rsid w:val="00C16C93"/>
    <w:rsid w:val="00C22F0B"/>
    <w:rsid w:val="00C248C4"/>
    <w:rsid w:val="00C3433A"/>
    <w:rsid w:val="00C36EE2"/>
    <w:rsid w:val="00C40C99"/>
    <w:rsid w:val="00C57E86"/>
    <w:rsid w:val="00C7545B"/>
    <w:rsid w:val="00C93A37"/>
    <w:rsid w:val="00C95E9C"/>
    <w:rsid w:val="00CB2FDA"/>
    <w:rsid w:val="00CB5EAA"/>
    <w:rsid w:val="00CE42F7"/>
    <w:rsid w:val="00CF08B0"/>
    <w:rsid w:val="00D10033"/>
    <w:rsid w:val="00D2127E"/>
    <w:rsid w:val="00D55C1A"/>
    <w:rsid w:val="00D85185"/>
    <w:rsid w:val="00D92764"/>
    <w:rsid w:val="00DB1299"/>
    <w:rsid w:val="00DD160E"/>
    <w:rsid w:val="00DD1A4A"/>
    <w:rsid w:val="00DE2D20"/>
    <w:rsid w:val="00E42F7F"/>
    <w:rsid w:val="00E51632"/>
    <w:rsid w:val="00E55D31"/>
    <w:rsid w:val="00E84D7B"/>
    <w:rsid w:val="00E85694"/>
    <w:rsid w:val="00E95AB9"/>
    <w:rsid w:val="00EA0BE7"/>
    <w:rsid w:val="00EE2748"/>
    <w:rsid w:val="00EF7EB3"/>
    <w:rsid w:val="00F01BE6"/>
    <w:rsid w:val="00F04D0D"/>
    <w:rsid w:val="00F211A9"/>
    <w:rsid w:val="00F52B00"/>
    <w:rsid w:val="00F77636"/>
    <w:rsid w:val="00F931D9"/>
    <w:rsid w:val="00FC1954"/>
    <w:rsid w:val="00FF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2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CB2FD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CB2FDA"/>
  </w:style>
  <w:style w:type="character" w:styleId="a5">
    <w:name w:val="page number"/>
    <w:basedOn w:val="a0"/>
    <w:uiPriority w:val="99"/>
    <w:rsid w:val="00CB2FDA"/>
  </w:style>
  <w:style w:type="table" w:styleId="a6">
    <w:name w:val="Table Grid"/>
    <w:basedOn w:val="a1"/>
    <w:uiPriority w:val="99"/>
    <w:rsid w:val="00CB2FDA"/>
    <w:rPr>
      <w:rFonts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E85694"/>
    <w:pPr>
      <w:ind w:left="720"/>
    </w:pPr>
  </w:style>
  <w:style w:type="paragraph" w:customStyle="1" w:styleId="ConsPlusNormal">
    <w:name w:val="ConsPlusNormal"/>
    <w:uiPriority w:val="99"/>
    <w:rsid w:val="0043384D"/>
    <w:pPr>
      <w:autoSpaceDE w:val="0"/>
      <w:autoSpaceDN w:val="0"/>
      <w:adjustRightInd w:val="0"/>
    </w:pPr>
    <w:rPr>
      <w:rFonts w:cs="Calibri"/>
      <w:sz w:val="28"/>
      <w:szCs w:val="28"/>
      <w:lang w:eastAsia="en-US"/>
    </w:rPr>
  </w:style>
  <w:style w:type="paragraph" w:styleId="a8">
    <w:name w:val="Balloon Text"/>
    <w:basedOn w:val="a"/>
    <w:link w:val="a9"/>
    <w:uiPriority w:val="99"/>
    <w:semiHidden/>
    <w:rsid w:val="00850E0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50E0F"/>
    <w:rPr>
      <w:rFonts w:ascii="Tahoma" w:hAnsi="Tahoma" w:cs="Tahoma"/>
      <w:sz w:val="16"/>
      <w:szCs w:val="16"/>
    </w:rPr>
  </w:style>
  <w:style w:type="paragraph" w:customStyle="1" w:styleId="ConsPlusCell">
    <w:name w:val="ConsPlusCell"/>
    <w:uiPriority w:val="99"/>
    <w:rsid w:val="00CB5EAA"/>
    <w:pPr>
      <w:autoSpaceDE w:val="0"/>
      <w:autoSpaceDN w:val="0"/>
      <w:adjustRightInd w:val="0"/>
    </w:pPr>
    <w:rPr>
      <w:rFonts w:ascii="Courier New" w:hAnsi="Courier New" w:cs="Courier New"/>
      <w:lang w:eastAsia="en-US"/>
    </w:rPr>
  </w:style>
  <w:style w:type="paragraph" w:styleId="aa">
    <w:name w:val="Body Text"/>
    <w:basedOn w:val="a"/>
    <w:link w:val="ab"/>
    <w:uiPriority w:val="99"/>
    <w:rsid w:val="006173C3"/>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link w:val="aa"/>
    <w:uiPriority w:val="99"/>
    <w:locked/>
    <w:rsid w:val="006173C3"/>
    <w:rPr>
      <w:rFonts w:ascii="Times New Roman" w:hAnsi="Times New Roman" w:cs="Times New Roman"/>
      <w:sz w:val="24"/>
      <w:szCs w:val="24"/>
      <w:lang w:eastAsia="ru-RU"/>
    </w:rPr>
  </w:style>
  <w:style w:type="paragraph" w:styleId="ac">
    <w:name w:val="header"/>
    <w:basedOn w:val="a"/>
    <w:link w:val="ad"/>
    <w:uiPriority w:val="99"/>
    <w:semiHidden/>
    <w:rsid w:val="009E210D"/>
    <w:pPr>
      <w:tabs>
        <w:tab w:val="center" w:pos="4677"/>
        <w:tab w:val="right" w:pos="9355"/>
      </w:tabs>
    </w:pPr>
  </w:style>
  <w:style w:type="character" w:customStyle="1" w:styleId="ad">
    <w:name w:val="Верхний колонтитул Знак"/>
    <w:link w:val="ac"/>
    <w:uiPriority w:val="99"/>
    <w:semiHidden/>
    <w:locked/>
    <w:rsid w:val="009E210D"/>
    <w:rPr>
      <w:lang w:eastAsia="en-US"/>
    </w:rPr>
  </w:style>
  <w:style w:type="paragraph" w:customStyle="1" w:styleId="1">
    <w:name w:val="Знак Знак Знак1 Знак"/>
    <w:basedOn w:val="a"/>
    <w:rsid w:val="00A30DDD"/>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2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CB2FD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CB2FDA"/>
  </w:style>
  <w:style w:type="character" w:styleId="a5">
    <w:name w:val="page number"/>
    <w:basedOn w:val="a0"/>
    <w:uiPriority w:val="99"/>
    <w:rsid w:val="00CB2FDA"/>
  </w:style>
  <w:style w:type="table" w:styleId="a6">
    <w:name w:val="Table Grid"/>
    <w:basedOn w:val="a1"/>
    <w:uiPriority w:val="99"/>
    <w:rsid w:val="00CB2FDA"/>
    <w:rPr>
      <w:rFonts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E85694"/>
    <w:pPr>
      <w:ind w:left="720"/>
    </w:pPr>
  </w:style>
  <w:style w:type="paragraph" w:customStyle="1" w:styleId="ConsPlusNormal">
    <w:name w:val="ConsPlusNormal"/>
    <w:uiPriority w:val="99"/>
    <w:rsid w:val="0043384D"/>
    <w:pPr>
      <w:autoSpaceDE w:val="0"/>
      <w:autoSpaceDN w:val="0"/>
      <w:adjustRightInd w:val="0"/>
    </w:pPr>
    <w:rPr>
      <w:rFonts w:cs="Calibri"/>
      <w:sz w:val="28"/>
      <w:szCs w:val="28"/>
      <w:lang w:eastAsia="en-US"/>
    </w:rPr>
  </w:style>
  <w:style w:type="paragraph" w:styleId="a8">
    <w:name w:val="Balloon Text"/>
    <w:basedOn w:val="a"/>
    <w:link w:val="a9"/>
    <w:uiPriority w:val="99"/>
    <w:semiHidden/>
    <w:rsid w:val="00850E0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50E0F"/>
    <w:rPr>
      <w:rFonts w:ascii="Tahoma" w:hAnsi="Tahoma" w:cs="Tahoma"/>
      <w:sz w:val="16"/>
      <w:szCs w:val="16"/>
    </w:rPr>
  </w:style>
  <w:style w:type="paragraph" w:customStyle="1" w:styleId="ConsPlusCell">
    <w:name w:val="ConsPlusCell"/>
    <w:uiPriority w:val="99"/>
    <w:rsid w:val="00CB5EAA"/>
    <w:pPr>
      <w:autoSpaceDE w:val="0"/>
      <w:autoSpaceDN w:val="0"/>
      <w:adjustRightInd w:val="0"/>
    </w:pPr>
    <w:rPr>
      <w:rFonts w:ascii="Courier New" w:hAnsi="Courier New" w:cs="Courier New"/>
      <w:lang w:eastAsia="en-US"/>
    </w:rPr>
  </w:style>
  <w:style w:type="paragraph" w:styleId="aa">
    <w:name w:val="Body Text"/>
    <w:basedOn w:val="a"/>
    <w:link w:val="ab"/>
    <w:uiPriority w:val="99"/>
    <w:rsid w:val="006173C3"/>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link w:val="aa"/>
    <w:uiPriority w:val="99"/>
    <w:locked/>
    <w:rsid w:val="006173C3"/>
    <w:rPr>
      <w:rFonts w:ascii="Times New Roman" w:hAnsi="Times New Roman" w:cs="Times New Roman"/>
      <w:sz w:val="24"/>
      <w:szCs w:val="24"/>
      <w:lang w:eastAsia="ru-RU"/>
    </w:rPr>
  </w:style>
  <w:style w:type="paragraph" w:styleId="ac">
    <w:name w:val="header"/>
    <w:basedOn w:val="a"/>
    <w:link w:val="ad"/>
    <w:uiPriority w:val="99"/>
    <w:semiHidden/>
    <w:rsid w:val="009E210D"/>
    <w:pPr>
      <w:tabs>
        <w:tab w:val="center" w:pos="4677"/>
        <w:tab w:val="right" w:pos="9355"/>
      </w:tabs>
    </w:pPr>
  </w:style>
  <w:style w:type="character" w:customStyle="1" w:styleId="ad">
    <w:name w:val="Верхний колонтитул Знак"/>
    <w:link w:val="ac"/>
    <w:uiPriority w:val="99"/>
    <w:semiHidden/>
    <w:locked/>
    <w:rsid w:val="009E210D"/>
    <w:rPr>
      <w:lang w:eastAsia="en-US"/>
    </w:rPr>
  </w:style>
  <w:style w:type="paragraph" w:customStyle="1" w:styleId="1">
    <w:name w:val="Знак Знак Знак1 Знак"/>
    <w:basedOn w:val="a"/>
    <w:rsid w:val="00A30DDD"/>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93539">
      <w:bodyDiv w:val="1"/>
      <w:marLeft w:val="0"/>
      <w:marRight w:val="0"/>
      <w:marTop w:val="0"/>
      <w:marBottom w:val="0"/>
      <w:divBdr>
        <w:top w:val="none" w:sz="0" w:space="0" w:color="auto"/>
        <w:left w:val="none" w:sz="0" w:space="0" w:color="auto"/>
        <w:bottom w:val="none" w:sz="0" w:space="0" w:color="auto"/>
        <w:right w:val="none" w:sz="0" w:space="0" w:color="auto"/>
      </w:divBdr>
    </w:div>
    <w:div w:id="1246571286">
      <w:bodyDiv w:val="1"/>
      <w:marLeft w:val="0"/>
      <w:marRight w:val="0"/>
      <w:marTop w:val="0"/>
      <w:marBottom w:val="0"/>
      <w:divBdr>
        <w:top w:val="none" w:sz="0" w:space="0" w:color="auto"/>
        <w:left w:val="none" w:sz="0" w:space="0" w:color="auto"/>
        <w:bottom w:val="none" w:sz="0" w:space="0" w:color="auto"/>
        <w:right w:val="none" w:sz="0" w:space="0" w:color="auto"/>
      </w:divBdr>
    </w:div>
    <w:div w:id="19236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1A2F-56B9-477F-A1BB-CF22A4B3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Administration</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Юрист</dc:creator>
  <cp:lastModifiedBy>user</cp:lastModifiedBy>
  <cp:revision>57</cp:revision>
  <cp:lastPrinted>2017-05-04T09:36:00Z</cp:lastPrinted>
  <dcterms:created xsi:type="dcterms:W3CDTF">2017-05-02T03:45:00Z</dcterms:created>
  <dcterms:modified xsi:type="dcterms:W3CDTF">2019-05-21T04:47:00Z</dcterms:modified>
</cp:coreProperties>
</file>